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>Приложение</w:t>
      </w:r>
    </w:p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Утвержден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приказом Департамента культуры </w:t>
      </w:r>
    </w:p>
    <w:p w:rsidR="00B6549F" w:rsidRPr="000E347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молодёжной политики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</w:t>
      </w:r>
      <w:r w:rsidRPr="006072AE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</w:rPr>
        <w:t>_______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F165E" w:rsidRDefault="00AF165E" w:rsidP="00AF16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Административный регламент предоставления </w:t>
      </w:r>
    </w:p>
    <w:p w:rsidR="00AF165E" w:rsidRDefault="00AF165E" w:rsidP="00AF16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муниципальным учреждением культуры «Музейно-выставочный центр» муниципальной работы</w:t>
      </w:r>
    </w:p>
    <w:p w:rsidR="00AF165E" w:rsidRDefault="00AF165E" w:rsidP="00AF165E">
      <w:pPr>
        <w:shd w:val="clear" w:color="auto" w:fill="FFFFFF"/>
        <w:tabs>
          <w:tab w:val="left" w:pos="74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Работа по хранению, изучению и обеспечению сохранности предметов муниципального музейного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165E" w:rsidRPr="007A25CA" w:rsidRDefault="00AF165E" w:rsidP="00EB26DF">
      <w:pPr>
        <w:shd w:val="clear" w:color="auto" w:fill="FFFFFF"/>
        <w:tabs>
          <w:tab w:val="left" w:pos="74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181"/>
        <w:gridCol w:w="9072"/>
      </w:tblGrid>
      <w:tr w:rsidR="00B6549F" w:rsidRPr="00B94DD7" w:rsidTr="008F2F5B">
        <w:trPr>
          <w:trHeight w:val="648"/>
        </w:trPr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 административного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9072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требований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административного 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регламента</w:t>
            </w:r>
          </w:p>
        </w:tc>
      </w:tr>
      <w:tr w:rsidR="00B6549F" w:rsidRPr="006F0E8E" w:rsidTr="008F2F5B">
        <w:tc>
          <w:tcPr>
            <w:tcW w:w="14709" w:type="dxa"/>
            <w:gridSpan w:val="3"/>
          </w:tcPr>
          <w:p w:rsidR="00B6549F" w:rsidRPr="00E23237" w:rsidRDefault="00B6549F" w:rsidP="00BB5B17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регулирования административного </w:t>
            </w:r>
          </w:p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9072" w:type="dxa"/>
            <w:shd w:val="clear" w:color="auto" w:fill="EEECE1"/>
          </w:tcPr>
          <w:p w:rsidR="00B6549F" w:rsidRPr="00EB26DF" w:rsidRDefault="00AF165E" w:rsidP="00077734">
            <w:pPr>
              <w:shd w:val="clear" w:color="auto" w:fill="FFFFFF"/>
              <w:tabs>
                <w:tab w:val="left" w:pos="74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Предметом регулирования являются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работ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хранению, изучению и обеспечению сохранности муниципального музейного фонда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Заречного.  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F13D7D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D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:rsidR="00B6549F" w:rsidRPr="00F13D7D" w:rsidRDefault="00B6549F" w:rsidP="0007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</w:t>
            </w:r>
            <w:r w:rsidR="00077734">
              <w:rPr>
                <w:rFonts w:ascii="Times New Roman" w:eastAsia="Times New Roman" w:hAnsi="Times New Roman"/>
                <w:sz w:val="24"/>
                <w:szCs w:val="24"/>
              </w:rPr>
              <w:t>пользователей</w:t>
            </w: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физических и юридических лиц, имеющих право в соответствии с законодательством Российской Федерации, законодательством Пензенской области выступать от их имени при взаимодействии с соответствующим органом местного </w:t>
            </w:r>
            <w:proofErr w:type="gramStart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г.</w:t>
            </w:r>
            <w:r w:rsidR="00636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Заречного при предоставлении муниципальной услуги</w:t>
            </w:r>
          </w:p>
        </w:tc>
        <w:tc>
          <w:tcPr>
            <w:tcW w:w="9072" w:type="dxa"/>
          </w:tcPr>
          <w:p w:rsidR="00636634" w:rsidRDefault="00636634" w:rsidP="00636634">
            <w:pPr>
              <w:shd w:val="clear" w:color="auto" w:fill="FFFFFF"/>
              <w:tabs>
                <w:tab w:val="left" w:pos="7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sz w:val="24"/>
                <w:szCs w:val="24"/>
              </w:rPr>
              <w:t xml:space="preserve">Пользователями муниципальной </w:t>
            </w:r>
            <w:r w:rsidR="0007773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13D7D">
              <w:rPr>
                <w:rFonts w:ascii="Times New Roman" w:hAnsi="Times New Roman"/>
                <w:sz w:val="24"/>
                <w:szCs w:val="24"/>
              </w:rPr>
              <w:t xml:space="preserve"> являются </w:t>
            </w:r>
            <w:r w:rsidRPr="00706C10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 — жители </w:t>
            </w:r>
            <w:proofErr w:type="gramStart"/>
            <w:r w:rsidRPr="00706C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6C10">
              <w:rPr>
                <w:rFonts w:ascii="Times New Roman" w:hAnsi="Times New Roman"/>
                <w:sz w:val="24"/>
                <w:szCs w:val="24"/>
              </w:rPr>
              <w:t>. Заречного Пензенской области, а также граждане, пребывающие на территории г. Заречного Пензенской области на момент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муниципальной работы </w:t>
            </w:r>
            <w:r w:rsidRPr="0070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D7D">
              <w:rPr>
                <w:rFonts w:ascii="Times New Roman" w:hAnsi="Times New Roman"/>
                <w:sz w:val="24"/>
                <w:szCs w:val="24"/>
              </w:rPr>
              <w:t>(далее – заявители)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453" w:rsidRPr="00621453" w:rsidRDefault="00621453" w:rsidP="00621453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49F" w:rsidRPr="00F13D7D" w:rsidRDefault="00B6549F" w:rsidP="00621453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местах нахождения и графике работы органа местного самоуправления, предоставляющего муниципальную услугу </w:t>
            </w:r>
          </w:p>
        </w:tc>
        <w:tc>
          <w:tcPr>
            <w:tcW w:w="9072" w:type="dxa"/>
          </w:tcPr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и молодёжной политики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города Заречного: </w:t>
            </w:r>
          </w:p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Улица Спортивная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Заречный Пензенской области, </w:t>
            </w:r>
            <w:r w:rsidRPr="00F72BF8">
              <w:rPr>
                <w:rFonts w:ascii="Times New Roman" w:hAnsi="Times New Roman"/>
                <w:color w:val="000000"/>
                <w:sz w:val="24"/>
                <w:szCs w:val="24"/>
              </w:rPr>
              <w:t>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Режим работы Администрации города Заречного: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понедельник – пятница с 09.00 до 18.00;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обед с 13.00 до 14.00.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муниципального учреждения культуры «Музейно-выставочный центр» (далее – МУК «МВЦ»):</w:t>
            </w:r>
          </w:p>
          <w:p w:rsidR="00B6549F" w:rsidRPr="00F72BF8" w:rsidRDefault="00B6549F" w:rsidP="000777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дом 4,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Заречный Пензенской области, 442960.</w:t>
            </w:r>
          </w:p>
        </w:tc>
      </w:tr>
      <w:tr w:rsidR="00B6549F" w:rsidRPr="00077734" w:rsidTr="008F2F5B">
        <w:tc>
          <w:tcPr>
            <w:tcW w:w="456" w:type="dxa"/>
          </w:tcPr>
          <w:p w:rsidR="00B6549F" w:rsidRPr="00FF2514" w:rsidRDefault="00B6549F" w:rsidP="003C2B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3C2B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9072" w:type="dxa"/>
          </w:tcPr>
          <w:p w:rsidR="00B6549F" w:rsidRDefault="00B6549F" w:rsidP="00BB5B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C4D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и адрес электронной почты разработчика административного регламента:    </w:t>
            </w:r>
          </w:p>
          <w:p w:rsidR="00B6549F" w:rsidRP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9F">
              <w:rPr>
                <w:rFonts w:ascii="Times New Roman" w:hAnsi="Times New Roman"/>
                <w:sz w:val="24"/>
                <w:szCs w:val="24"/>
              </w:rPr>
              <w:t xml:space="preserve">(841-2) 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60-47-80, 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museum</w:t>
              </w:r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 xml:space="preserve">@ 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zato</w:t>
              </w:r>
              <w:proofErr w:type="spellEnd"/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549F" w:rsidRPr="000A1066" w:rsidRDefault="00B6549F" w:rsidP="000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1" w:type="dxa"/>
          </w:tcPr>
          <w:p w:rsidR="00B6549F" w:rsidRDefault="00B6549F" w:rsidP="0007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получения информации </w:t>
            </w:r>
            <w:r w:rsidR="00077734">
              <w:rPr>
                <w:rFonts w:ascii="Times New Roman" w:eastAsia="Times New Roman" w:hAnsi="Times New Roman"/>
                <w:sz w:val="24"/>
                <w:szCs w:val="24"/>
              </w:rPr>
              <w:t>пользователями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 муниципальной </w:t>
            </w:r>
            <w:r w:rsidR="0007773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которые являются необходимыми и обязательными для предоставления соответствующей </w:t>
            </w:r>
            <w:r w:rsidR="0007773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сведений о ходе ее предоставления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Основными требованиями к информированию </w:t>
            </w:r>
            <w:r w:rsidR="001F07F2">
              <w:rPr>
                <w:rFonts w:ascii="Times New Roman" w:eastAsia="Times New Roman" w:hAnsi="Times New Roman"/>
                <w:sz w:val="24"/>
                <w:szCs w:val="24"/>
              </w:rPr>
              <w:t>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>муниципальной работ</w:t>
            </w:r>
            <w:r w:rsidR="001F07F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</w:t>
            </w:r>
            <w:r w:rsidR="001F07F2">
              <w:rPr>
                <w:rFonts w:ascii="Times New Roman" w:eastAsia="Times New Roman" w:hAnsi="Times New Roman"/>
                <w:sz w:val="24"/>
                <w:szCs w:val="24"/>
              </w:rPr>
              <w:t>ней</w:t>
            </w: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, которые являются необходимыми и обязательными для ее предоставления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являются: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достоверность и полнота информирования;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четкость в изложении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удобство и доступность получения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оперативность предоставления информации.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в рамках административного регламента и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организуется индивидуально или публично. Форма информирования может быть устной или письменной.</w:t>
            </w:r>
          </w:p>
          <w:p w:rsidR="00B6549F" w:rsidRDefault="00B6549F" w:rsidP="008F2F5B">
            <w:pPr>
              <w:tabs>
                <w:tab w:val="left" w:pos="840"/>
              </w:tabs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CD">
              <w:rPr>
                <w:rFonts w:ascii="Times New Roman" w:eastAsia="Times New Roman" w:hAnsi="Times New Roman"/>
                <w:i/>
                <w:sz w:val="24"/>
                <w:szCs w:val="24"/>
              </w:rPr>
              <w:t>Индивидуальное информирование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организуется в случае обращения заявителя: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устной форме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 или по телефону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к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МУК «МВЦ»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пециалист)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Продолжительность и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одного заявителя 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7C7A">
              <w:rPr>
                <w:rFonts w:ascii="Times New Roman" w:eastAsia="Times New Roman" w:hAnsi="Times New Roman"/>
                <w:sz w:val="24"/>
                <w:szCs w:val="24"/>
              </w:rPr>
              <w:t>не более 10 минут.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Специалист, осуществляющий устное информирование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заявителя, обратившегося лично,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поздороваться и представиться: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назвать фамилию, имя, отчество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занимаемую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дать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 на поставленные вопросы, в случае необходимости привлеч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других специалистов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кратко подвести итог разговора и перечислить действия, которые необходимо предпринять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заявителю.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Если на момент поступления звонка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пециалист проводит личный прием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другого заявителя, обратившегося лично,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должен: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вежливо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ожить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позвонившему заявителю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перезвонить через фиксированное время, с обязательным объяснением причины;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предложить самому перезвонить заявителю, когда освободится;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предложить перезвонить по другому номеру свободному специалисту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письменно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в адрес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 МУК «МВЦ» г. Заречный Пензенской области.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письменное 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почтовых отправлений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Ответ направляется письмом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(на бумажном носителе)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или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электронной почт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(в зависимости от способа доставки ответа, указанного в письменном обращении, или способа обращения гражданина)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5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3)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каналам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письменное 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электронной почты,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 на вопрос заявителя, полученный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через официальный сайт Администрации города, размещается на сайте в разделе вопросов-ответов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82C">
              <w:rPr>
                <w:rFonts w:ascii="Times New Roman" w:eastAsia="Times New Roman" w:hAnsi="Times New Roman"/>
                <w:i/>
                <w:sz w:val="24"/>
                <w:szCs w:val="24"/>
              </w:rPr>
              <w:t>Публичное информирование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организуется путем</w:t>
            </w:r>
            <w:r w:rsidRPr="00B2782C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размещения информации 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>о получении муниципальной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6549F" w:rsidRDefault="00B6549F" w:rsidP="001F07F2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B2782C">
              <w:rPr>
                <w:rFonts w:ascii="Times New Roman" w:hAnsi="Times New Roman"/>
                <w:sz w:val="24"/>
                <w:szCs w:val="24"/>
              </w:rPr>
              <w:t>на Портале государственных (муниципальных) услуг Правительства Пензенской области, а также на  официальном сайте Администрации г</w:t>
            </w:r>
            <w:proofErr w:type="gramStart"/>
            <w:r w:rsidRPr="00B2782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2782C">
              <w:rPr>
                <w:rFonts w:ascii="Times New Roman" w:hAnsi="Times New Roman"/>
                <w:sz w:val="24"/>
                <w:szCs w:val="24"/>
              </w:rPr>
              <w:t>аречного Пензенской области</w:t>
            </w:r>
            <w:r w:rsidRPr="00B2782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2782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hyperlink r:id="rId7" w:history="1"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zarechny</w:t>
              </w:r>
              <w:proofErr w:type="spellEnd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zato</w:t>
              </w:r>
              <w:proofErr w:type="spellEnd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 специализированной информационной системы "Портал государственных и муниципальных услуг Пензенской области"</w:t>
            </w:r>
          </w:p>
        </w:tc>
        <w:tc>
          <w:tcPr>
            <w:tcW w:w="9072" w:type="dxa"/>
            <w:vAlign w:val="center"/>
          </w:tcPr>
          <w:p w:rsidR="00B6549F" w:rsidRPr="00631A7B" w:rsidRDefault="00EF0B0A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6549F"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http://pgu.pnz.ru</w:t>
              </w:r>
            </w:hyperlink>
          </w:p>
          <w:p w:rsidR="00B6549F" w:rsidRDefault="00B6549F" w:rsidP="008F2F5B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595A38" w:rsidRDefault="00B6549F" w:rsidP="008F2F5B">
            <w:pPr>
              <w:spacing w:after="0" w:line="280" w:lineRule="exact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DC27CC" w:rsidRDefault="00B6549F" w:rsidP="00BB5B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CC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Стандарт предоставления муниципальной услуги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1" w:type="dxa"/>
          </w:tcPr>
          <w:p w:rsidR="00B6549F" w:rsidRPr="00B2782C" w:rsidRDefault="00B6549F" w:rsidP="00E00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8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AF165E" w:rsidRDefault="00AF165E" w:rsidP="00E0022B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5E">
              <w:rPr>
                <w:rFonts w:ascii="Times New Roman" w:hAnsi="Times New Roman" w:cs="Times New Roman"/>
                <w:sz w:val="24"/>
                <w:szCs w:val="24"/>
              </w:rPr>
              <w:t>Работа по хранению, изучению и обеспечению сохранности предметов муниципального музейного фонда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местного самоуправления ЗАТО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аречного, предоставляющего муниципальную услугу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культуры и молодёжной политики </w:t>
            </w:r>
            <w:r w:rsidRPr="00631A7B">
              <w:rPr>
                <w:rFonts w:ascii="Times New Roman" w:hAnsi="Times New Roman"/>
                <w:sz w:val="24"/>
                <w:szCs w:val="24"/>
              </w:rPr>
              <w:t>города Заречного Пензенской области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1" w:type="dxa"/>
          </w:tcPr>
          <w:p w:rsidR="00B6549F" w:rsidRPr="006F0E8E" w:rsidRDefault="00B6549F" w:rsidP="00E00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муниципальной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48253F" w:rsidRPr="00631A7B" w:rsidRDefault="00096680" w:rsidP="00AF165E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Конечным результатом предоставления муниципальной </w:t>
            </w:r>
            <w:r w:rsidR="004A4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</w:t>
            </w: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является </w:t>
            </w:r>
            <w:r w:rsidR="00AF1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сохранности и возможности изучения и хранения</w:t>
            </w:r>
            <w:r w:rsidR="004A4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2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музейных </w:t>
            </w:r>
            <w:r w:rsidR="004A4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фондов МУК «МВЦ» </w:t>
            </w: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="00E002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использования при </w:t>
            </w: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организации выставок, </w:t>
            </w:r>
            <w:r w:rsidR="00E002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постоянных </w:t>
            </w: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экспозиций и обеспечение доступа граждан к культурным ценностям и  информационным ресурсам музея, удовлетворение духовных и культурных запросов </w:t>
            </w:r>
            <w:r w:rsidR="004A4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заявителей</w:t>
            </w:r>
            <w:r w:rsidRPr="00096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AD18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181" w:type="dxa"/>
          </w:tcPr>
          <w:p w:rsidR="00B6549F" w:rsidRPr="006F0E8E" w:rsidRDefault="00B6549F" w:rsidP="00E00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6534BC" w:rsidRDefault="00AF165E" w:rsidP="00E0022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1" w:type="dxa"/>
          </w:tcPr>
          <w:p w:rsidR="00B6549F" w:rsidRPr="006F0E8E" w:rsidRDefault="00B6549F" w:rsidP="00E00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основания для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E0022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Федерации, принятая всенародным голосованием 12.12.93;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 закон Российской Федерацией от 27.07.2010 №210-ФЗ «Об организации предоставления государственных и муниципальных услуг»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 закон Российской Федерацией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 закон Российской Федерацией от 27.07.2006 №149-ФЗ «Об информации, информационных технологиях и защите информации»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Федеральный закон Российской Федерацией от 02.05.2006 №59-ФЗ «О порядке рассмотрения обращений граждан Российской Федерации»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Закон Российской Федерации от 09.10.1992 № 3612-1 «Основы законодательства Российской Федерации о культуре» (с изменениями и дополнениями);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Закон Российской Федерации от 27.04.1993 №4866-1 «Об обжаловании в суд действий и решений, нарушающих права и свободы граждан»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Указ Президента Российской Федерации от 31.12.1993 №2334 «О дополнительных гарантиях прав граждан на информацию»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Постановление Правительства Российской Федерации от 11.11.2005 №679  «О порядке разработки и утверждения административных регламентов исполнения государственных функций (предоставление государственных услуг)» 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Распоряжение Правительства Российской Федерации от 25.04.2011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№1993-р «О сводном перечне первоочередных государственных и муниципальных услуг»;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постановления Администрации г. Заречного Пензенской области от 18.05.2011 № 954 «Об утверждении Порядка разработки и утверждения административных регламентов предоставления муниципальных услуг Администрацией ЗАТО г</w:t>
            </w:r>
            <w:proofErr w:type="gramStart"/>
            <w:r w:rsidRPr="000F4BE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F4BEB">
              <w:rPr>
                <w:rFonts w:ascii="Times New Roman" w:hAnsi="Times New Roman"/>
                <w:sz w:val="24"/>
                <w:szCs w:val="24"/>
              </w:rPr>
              <w:t xml:space="preserve">аречного, иными органами местного самоуправления ЗАТО г.Заречного» </w:t>
            </w:r>
            <w:r w:rsidRPr="000F4BEB">
              <w:rPr>
                <w:rFonts w:ascii="Times New Roman" w:hAnsi="Times New Roman"/>
                <w:color w:val="000000"/>
                <w:sz w:val="24"/>
                <w:szCs w:val="24"/>
              </w:rPr>
              <w:t>(с последующими изменениями)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 xml:space="preserve">, от 29.06.2011 № 1214 «Об утверждении Реестра муниципальных услуг (функций), предоставляемых исполнительными органами местного самоуправления ЗАТО г.Заречного, муниципальными учреждениями и иными юридическими лицами, частично или полностью финансируемые за счет </w:t>
            </w:r>
            <w:proofErr w:type="gramStart"/>
            <w:r w:rsidRPr="000F4BEB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gramEnd"/>
            <w:r w:rsidRPr="000F4BEB">
              <w:rPr>
                <w:rFonts w:ascii="Times New Roman" w:hAnsi="Times New Roman"/>
                <w:sz w:val="24"/>
                <w:szCs w:val="24"/>
              </w:rPr>
              <w:t xml:space="preserve"> ЗАТО г. Заречного Пензенской области»;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07.02.92 № 2300-1 «О защите прав потребителей»;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Федеральный закон от 26 мая 1996 г. N 54-ФЗ "О Музейном фонде Российской Федерации и музеях в Российской Федерации";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культуры Российской Федерации от 08.12.2009.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lastRenderedPageBreak/>
              <w:t>Устав</w:t>
            </w: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F4BE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закрытого административно-территориального образования города Заречного Пензенской области </w:t>
            </w:r>
            <w:bookmarkStart w:id="0" w:name="__DdeLink__62_1529122385"/>
            <w:bookmarkEnd w:id="0"/>
            <w:r w:rsidRPr="000F4BE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(с последующими изменениями);</w:t>
            </w:r>
          </w:p>
          <w:p w:rsidR="00E0022B" w:rsidRPr="000F4BEB" w:rsidRDefault="00E0022B" w:rsidP="00BB5B17">
            <w:pPr>
              <w:pStyle w:val="ad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Устав МУК «МВЦ</w:t>
            </w:r>
            <w:r w:rsidRPr="000F4BEB">
              <w:t>»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48253F" w:rsidRDefault="00E0022B" w:rsidP="00BB5B1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53F">
              <w:rPr>
                <w:rFonts w:ascii="Times New Roman" w:hAnsi="Times New Roman"/>
                <w:sz w:val="24"/>
                <w:szCs w:val="24"/>
              </w:rPr>
              <w:t xml:space="preserve">иными действующими нормативно-правовыми актами Российской Федерации, Пензенской области,  ЗАТО г. </w:t>
            </w:r>
            <w:proofErr w:type="gramStart"/>
            <w:r w:rsidRPr="0048253F">
              <w:rPr>
                <w:rFonts w:ascii="Times New Roman" w:hAnsi="Times New Roman"/>
                <w:sz w:val="24"/>
                <w:szCs w:val="24"/>
              </w:rPr>
              <w:t>Заречного</w:t>
            </w:r>
            <w:proofErr w:type="gramEnd"/>
            <w:r w:rsidRPr="0048253F">
              <w:rPr>
                <w:rFonts w:ascii="Times New Roman" w:hAnsi="Times New Roman"/>
                <w:sz w:val="24"/>
                <w:szCs w:val="24"/>
              </w:rPr>
              <w:t xml:space="preserve"> Пензенской области.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181" w:type="dxa"/>
          </w:tcPr>
          <w:p w:rsidR="00B6549F" w:rsidRDefault="00B6549F" w:rsidP="00482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      </w:r>
            <w:r w:rsidR="0048253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48253F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852216" w:rsidRDefault="0048253F" w:rsidP="00BA720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="00B6549F" w:rsidRPr="009B3A84">
              <w:t>1</w:t>
            </w:r>
            <w:r w:rsidR="00B6549F" w:rsidRPr="00852216">
              <w:rPr>
                <w:rFonts w:ascii="Times New Roman" w:hAnsi="Times New Roman"/>
                <w:sz w:val="24"/>
                <w:szCs w:val="24"/>
              </w:rPr>
              <w:t>) письменно</w:t>
            </w:r>
            <w:r w:rsidR="00AF165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6549F" w:rsidRPr="00852216">
              <w:rPr>
                <w:rFonts w:ascii="Times New Roman" w:hAnsi="Times New Roman"/>
                <w:sz w:val="24"/>
                <w:szCs w:val="24"/>
              </w:rPr>
              <w:t>заявление физического или юридического лица;</w:t>
            </w:r>
          </w:p>
          <w:p w:rsidR="008F2F5B" w:rsidRPr="006534BC" w:rsidRDefault="00B6549F" w:rsidP="00AF165E">
            <w:pPr>
              <w:pStyle w:val="ad"/>
              <w:jc w:val="both"/>
            </w:pPr>
            <w:r w:rsidRPr="00852216">
              <w:rPr>
                <w:rFonts w:ascii="Times New Roman" w:hAnsi="Times New Roman"/>
                <w:sz w:val="24"/>
                <w:szCs w:val="24"/>
              </w:rPr>
              <w:t xml:space="preserve"> 2) документ, удостоверяющий личность заявителя и (или) определяющий полномочия действовать от имени заявителя</w:t>
            </w:r>
            <w:r w:rsidR="00AF1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документов, которые являются необходимыми и обязательными</w:t>
            </w:r>
          </w:p>
        </w:tc>
        <w:tc>
          <w:tcPr>
            <w:tcW w:w="9072" w:type="dxa"/>
          </w:tcPr>
          <w:p w:rsidR="00AF165E" w:rsidRPr="00852216" w:rsidRDefault="00AF165E" w:rsidP="00AF165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84">
              <w:t>1</w:t>
            </w:r>
            <w:r w:rsidRPr="00852216">
              <w:rPr>
                <w:rFonts w:ascii="Times New Roman" w:hAnsi="Times New Roman"/>
                <w:sz w:val="24"/>
                <w:szCs w:val="24"/>
              </w:rPr>
              <w:t>) 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52216">
              <w:rPr>
                <w:rFonts w:ascii="Times New Roman" w:hAnsi="Times New Roman"/>
                <w:sz w:val="24"/>
                <w:szCs w:val="24"/>
              </w:rPr>
              <w:t>заявление физического или юридического лица;</w:t>
            </w:r>
          </w:p>
          <w:p w:rsidR="00AF165E" w:rsidRDefault="00AF165E" w:rsidP="00AF16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 xml:space="preserve"> 2) документ, удостоверяющий личность заявителя и (или) определяющий полномочия действовать от имени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9B3A84" w:rsidRDefault="00B6549F" w:rsidP="00852216">
            <w:pPr>
              <w:pStyle w:val="ad"/>
              <w:rPr>
                <w:rFonts w:eastAsia="Times New Roman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85221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52216">
              <w:rPr>
                <w:rFonts w:ascii="Times New Roman" w:hAnsi="Times New Roman"/>
                <w:sz w:val="24"/>
                <w:szCs w:val="24"/>
              </w:rPr>
              <w:t xml:space="preserve"> если для предоставления услуги необходимо предоставление документов или информации об ином лице, не являющемся заявителем, заявитель дополнительно предоставляет документы, подтверждающие наличие согласия указанных лиц или их законных представителей, а также полномочие действовать от имени указанных лиц или их законных представителей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1" w:type="dxa"/>
          </w:tcPr>
          <w:p w:rsidR="00B6549F" w:rsidRPr="006F0E8E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611B04" w:rsidRPr="00AF165E" w:rsidRDefault="00BA720E" w:rsidP="00BB5B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B04" w:rsidRPr="00AF165E">
              <w:rPr>
                <w:rFonts w:ascii="Times New Roman" w:hAnsi="Times New Roman" w:cs="Times New Roman"/>
                <w:sz w:val="24"/>
                <w:szCs w:val="24"/>
              </w:rPr>
              <w:t>тсутствие упорядоченности документов</w:t>
            </w:r>
            <w:r w:rsidR="00AF165E" w:rsidRPr="00AF1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1B04" w:rsidRPr="00AF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B04" w:rsidRDefault="00BA720E" w:rsidP="00BB5B17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1B04" w:rsidRPr="00AF165E">
              <w:rPr>
                <w:rFonts w:ascii="Times New Roman" w:hAnsi="Times New Roman" w:cs="Times New Roman"/>
                <w:sz w:val="24"/>
                <w:szCs w:val="24"/>
              </w:rPr>
              <w:t>аличие в представленных документах исправлений, серьезных повреждений, не позволяющих однозначно истолковать их содержание</w:t>
            </w:r>
            <w:r w:rsidR="00AF1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49F" w:rsidRPr="00AF165E" w:rsidRDefault="00BA720E" w:rsidP="00BB5B17">
            <w:pPr>
              <w:pStyle w:val="ConsPlusNormal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B04" w:rsidRPr="00AF165E">
              <w:rPr>
                <w:rFonts w:ascii="Times New Roman" w:hAnsi="Times New Roman" w:cs="Times New Roman"/>
                <w:sz w:val="24"/>
                <w:szCs w:val="24"/>
              </w:rPr>
              <w:t>тсутствие документов, предусмотренных строкой 13 настоящего административного регламента.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Исчерпывающий перечень оснований для отказа в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Невыполнение по</w:t>
            </w:r>
            <w:r>
              <w:rPr>
                <w:rFonts w:ascii="Times New Roman" w:hAnsi="Times New Roman"/>
                <w:sz w:val="24"/>
                <w:szCs w:val="24"/>
              </w:rPr>
              <w:t>льзователем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 xml:space="preserve"> условий предоставления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подтверждающих полномочия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пользователя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BEB">
              <w:rPr>
                <w:rFonts w:ascii="Times New Roman" w:hAnsi="Times New Roman"/>
                <w:sz w:val="24"/>
                <w:szCs w:val="24"/>
              </w:rPr>
              <w:t>дусмотренных законодательством Российской Федерации (если затрагиваются интересы третьих лиц);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 xml:space="preserve"> неоплата предоставляемой муниципальной услуги;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отсутствие муниципального заказа на получение муниципальной услуги;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>отсутствие на момент обращения лимитов на оказание муниципальной услуги;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технических неполадок использования аппаратуры и компьютерной </w:t>
            </w: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техники;</w:t>
            </w:r>
          </w:p>
          <w:p w:rsidR="00AF165E" w:rsidRPr="000F4BEB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napToGrid w:val="0"/>
                <w:sz w:val="24"/>
                <w:szCs w:val="24"/>
              </w:rPr>
              <w:t>несоблюдение гражданами, пользующимися услугами учреждений культуры, правил поведения в учреждениях культуры и иных предписаний правоустанавливающих органов;</w:t>
            </w:r>
          </w:p>
          <w:p w:rsidR="00611B04" w:rsidRPr="006F0E8E" w:rsidRDefault="00AF165E" w:rsidP="00BB5B17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EB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физическое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пользователя.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платы, взимаемой с заявителя при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B6549F" w:rsidRPr="00431A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униципальная работа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0E">
              <w:rPr>
                <w:rFonts w:ascii="Times New Roman" w:hAnsi="Times New Roman"/>
                <w:sz w:val="24"/>
                <w:szCs w:val="24"/>
              </w:rPr>
              <w:t>пользователям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бесплатно</w:t>
            </w:r>
          </w:p>
          <w:p w:rsidR="00B6549F" w:rsidRPr="006F0E8E" w:rsidRDefault="00B6549F" w:rsidP="008F2F5B">
            <w:pPr>
              <w:spacing w:after="0" w:line="260" w:lineRule="exact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B6549F" w:rsidRPr="00707175" w:rsidRDefault="00707175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717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52216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gramEnd"/>
            <w:r w:rsidR="0085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0E">
              <w:rPr>
                <w:rFonts w:ascii="Times New Roman" w:hAnsi="Times New Roman"/>
                <w:sz w:val="24"/>
                <w:szCs w:val="24"/>
              </w:rPr>
              <w:t xml:space="preserve">работы отдела </w:t>
            </w:r>
            <w:r w:rsidR="00AF165E">
              <w:rPr>
                <w:rFonts w:ascii="Times New Roman" w:hAnsi="Times New Roman"/>
                <w:sz w:val="24"/>
                <w:szCs w:val="24"/>
              </w:rPr>
              <w:t>изучения и хранения</w:t>
            </w:r>
            <w:r w:rsidR="00BA720E">
              <w:rPr>
                <w:rFonts w:ascii="Times New Roman" w:hAnsi="Times New Roman"/>
                <w:sz w:val="24"/>
                <w:szCs w:val="24"/>
              </w:rPr>
              <w:t xml:space="preserve"> музейных фондов МУК «МВЦ»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1A6CAC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регистрации запроса заявителя о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707175" w:rsidRDefault="00BA720E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49F" w:rsidRPr="00707175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помещениям, в которых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выполняется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 залу ожидания, местам для заполнения запросов о предоставлении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информационным стендам с образцами их заполнения и перечнем документов, необходимых для предоставления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707175" w:rsidRPr="00707175" w:rsidRDefault="00B6549F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 должны соответствовать требованиям, установленным </w:t>
            </w:r>
            <w:r w:rsidR="00707175">
              <w:rPr>
                <w:rFonts w:ascii="Times New Roman" w:hAnsi="Times New Roman"/>
                <w:sz w:val="24"/>
                <w:szCs w:val="24"/>
              </w:rPr>
              <w:t>«</w:t>
            </w:r>
            <w:r w:rsidR="00707175" w:rsidRPr="00707175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0717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707175" w:rsidRPr="00707175">
              <w:rPr>
                <w:rFonts w:ascii="Times New Roman" w:hAnsi="Times New Roman"/>
                <w:sz w:val="24"/>
                <w:szCs w:val="24"/>
              </w:rPr>
              <w:t>организации хранения, комплектования, учета и использования документов Архивного фонда Российской Федерации и других архивных документов</w:t>
            </w:r>
          </w:p>
          <w:p w:rsidR="00707175" w:rsidRDefault="00707175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175">
              <w:rPr>
                <w:rFonts w:ascii="Times New Roman" w:hAnsi="Times New Roman"/>
                <w:sz w:val="24"/>
                <w:szCs w:val="24"/>
              </w:rPr>
              <w:t xml:space="preserve"> в государственных и муниципальных архивах, музеях и библиотеках,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циях Российской академии наук», утвержденными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Министерства культуры и массовых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Российской Федерации от 18 января 2007 г. №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B41258" w:rsidRDefault="00B6549F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сканером, принтером. 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Место для приема заявителей оборудуется столом, стулом, канцелярскими принадлежностями. </w:t>
            </w:r>
          </w:p>
          <w:p w:rsidR="00B6549F" w:rsidRPr="00C50B67" w:rsidRDefault="00B6549F" w:rsidP="00BA7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Места ожидания заявителей в очереди на предоставление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оборудуются стульями, столами и обеспечиваются канцелярскими принадлежностями.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1" w:type="dxa"/>
          </w:tcPr>
          <w:p w:rsidR="00B6549F" w:rsidRDefault="00B6549F" w:rsidP="00BA7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доступности и качества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BA720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оказатели доступности предоставления муниципальной 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получения информации о порядке </w:t>
            </w:r>
            <w:r w:rsidR="00BA72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муниципальной </w:t>
            </w:r>
            <w:r w:rsidR="00BA720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том числе с использованием информационно-телекоммуникационных технологий;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удобный график работы </w:t>
            </w:r>
            <w:r w:rsidR="00BA720E">
              <w:rPr>
                <w:rFonts w:ascii="Times New Roman" w:hAnsi="Times New Roman"/>
                <w:color w:val="000000"/>
                <w:sz w:val="24"/>
                <w:szCs w:val="24"/>
              </w:rPr>
              <w:t>МУК «МВЦ»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осуществляющего пр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едоставление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удобное территориальное расположение </w:t>
            </w:r>
            <w:r w:rsidR="00BA720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МУК «МВЦ»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осуществляющего 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предоставление муниципальной </w:t>
            </w:r>
            <w:r w:rsidR="007028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качества предоставления муниципальной 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муниципальной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 жалоб на действия (бездействие),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яющих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proofErr w:type="gramEnd"/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6549F" w:rsidRPr="00C4516D" w:rsidRDefault="00B6549F" w:rsidP="007028F4">
            <w:pPr>
              <w:spacing w:after="0" w:line="240" w:lineRule="exact"/>
              <w:ind w:firstLine="6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 требований комфортности к местам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муниципальной 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81" w:type="dxa"/>
          </w:tcPr>
          <w:p w:rsidR="00B6549F" w:rsidRDefault="00191868" w:rsidP="00E45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требования и 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 w:rsidR="00E45F8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E45F81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9072" w:type="dxa"/>
          </w:tcPr>
          <w:p w:rsidR="00B6549F" w:rsidRPr="000D3FA9" w:rsidRDefault="00B6549F" w:rsidP="00BB5B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,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F81">
              <w:rPr>
                <w:rFonts w:ascii="Times New Roman" w:hAnsi="Times New Roman"/>
                <w:sz w:val="24"/>
                <w:szCs w:val="24"/>
              </w:rPr>
              <w:t>выполняющие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 муниципальную работ</w:t>
            </w:r>
            <w:r w:rsidR="00E45F81">
              <w:rPr>
                <w:rFonts w:ascii="Times New Roman" w:hAnsi="Times New Roman"/>
                <w:sz w:val="24"/>
                <w:szCs w:val="24"/>
              </w:rPr>
              <w:t>у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, должны иметь профессиональную подготовку, обладать теоретическими знаниями и практическими навыками, необходимыми для выполнения возложенных на них обязанностей п</w:t>
            </w:r>
            <w:r w:rsidR="007028F4">
              <w:rPr>
                <w:rFonts w:ascii="Times New Roman" w:hAnsi="Times New Roman"/>
                <w:sz w:val="24"/>
                <w:szCs w:val="24"/>
              </w:rPr>
              <w:t>о предоставлению муниципальной 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0D3FA9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Каждый специалист имеет должностную инструкцию, устанавливающую его права, обязанности и ответственность в плане предоставления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1A6CAC" w:rsidRDefault="00B6549F" w:rsidP="00E45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Численность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 xml:space="preserve"> определяется штатным расписанием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E45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04602C" w:rsidRDefault="00B6549F" w:rsidP="00BB5B17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 xml:space="preserve">Состав, последовательность и сроки выполнения административных процедур, </w:t>
            </w:r>
          </w:p>
          <w:p w:rsidR="00B6549F" w:rsidRPr="001A6CAC" w:rsidRDefault="00B6549F" w:rsidP="008F2F5B">
            <w:pPr>
              <w:spacing w:after="0" w:line="260" w:lineRule="exact"/>
              <w:ind w:left="1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>требования к порядку их выполнения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D7695E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9072" w:type="dxa"/>
          </w:tcPr>
          <w:p w:rsidR="00B6549F" w:rsidRPr="00410403" w:rsidRDefault="009A1B9B" w:rsidP="00BB5B17">
            <w:pPr>
              <w:pStyle w:val="ad"/>
              <w:jc w:val="both"/>
            </w:pPr>
            <w:r w:rsidRPr="00001A39">
              <w:t xml:space="preserve"> </w:t>
            </w:r>
            <w:r w:rsidR="008220C2" w:rsidRPr="008220C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BB5B17">
              <w:rPr>
                <w:rFonts w:ascii="Times New Roman" w:hAnsi="Times New Roman"/>
                <w:sz w:val="24"/>
                <w:szCs w:val="24"/>
              </w:rPr>
              <w:t xml:space="preserve"> (в свободной форме) </w:t>
            </w:r>
            <w:r w:rsidR="00BB5B17" w:rsidRPr="008220C2">
              <w:rPr>
                <w:rFonts w:ascii="Times New Roman" w:hAnsi="Times New Roman"/>
                <w:sz w:val="24"/>
                <w:szCs w:val="24"/>
              </w:rPr>
              <w:t xml:space="preserve">исследователя на выдачу определённых музейных </w:t>
            </w:r>
            <w:r w:rsidR="00BB5B17">
              <w:rPr>
                <w:rFonts w:ascii="Times New Roman" w:hAnsi="Times New Roman"/>
                <w:sz w:val="24"/>
                <w:szCs w:val="24"/>
              </w:rPr>
              <w:t>предметов на имя директора музея</w:t>
            </w:r>
            <w:r w:rsidR="008220C2" w:rsidRPr="0082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9F" w:rsidRPr="007E0969" w:rsidTr="009A1B9B">
        <w:trPr>
          <w:trHeight w:val="784"/>
        </w:trPr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9072" w:type="dxa"/>
          </w:tcPr>
          <w:p w:rsidR="00B6549F" w:rsidRPr="00020797" w:rsidRDefault="009A1B9B" w:rsidP="00BB5B1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Главный хранитель МУК  «МВЦ, заведующий отделом </w:t>
            </w:r>
            <w:r w:rsidR="00BB5B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хранения и изучения фондов МУК «МВЦ»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, старший научный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сотрудник, младший научный сотрудник МУК «МВЦ»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9A1B9B" w:rsidP="009A1B9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9072" w:type="dxa"/>
          </w:tcPr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>Обеспечение сохранности музейного фонда осуществляется в соответствии с требованиями, представляющими собой комплекс взаимосвязанных мер: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а) наличие соответствующих зданий и помещений и соблюдение в них нормативных условий для хранения и экспонирования: отопление, проветривание, температурно-влажностный, санитарно-гигиенический, световой режимы, охрана и противопожарная безопасность;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б) систематическая проверка наличия и состояния музейных фондов;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в) консервация и реставрация музейных фондов;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г) организация страхового копирования музейных фондов.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Не допускается хранение музейных фондов в сырых подвальных помещениях, на чердаках, в помещениях с печным отоплением.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Хранилища должны соблюдаться санитарно-гигиенические нормы, </w:t>
            </w:r>
            <w:r w:rsidRPr="008220C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предупреждающие появление насекомых, грызунов, плесени, накопления пыли.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При поступлении музейных фондов на хранение должен осуществляться комплекс контрольно-профилактических мероприятий, включающий проверку физического состояния музейных фондов, санитарно-гигиеническую обработку и </w:t>
            </w:r>
            <w:proofErr w:type="spellStart"/>
            <w:r w:rsidRPr="008220C2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документов.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В хранилищах необходимо проводить систематическую влажную уборку. Не реже одного раза в год должно </w:t>
            </w:r>
            <w:proofErr w:type="gramStart"/>
            <w:r w:rsidRPr="008220C2">
              <w:rPr>
                <w:rFonts w:ascii="Times New Roman" w:hAnsi="Times New Roman"/>
                <w:sz w:val="24"/>
                <w:szCs w:val="24"/>
              </w:rPr>
              <w:t>производится</w:t>
            </w:r>
            <w:proofErr w:type="gram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общее </w:t>
            </w:r>
            <w:proofErr w:type="spellStart"/>
            <w:r w:rsidRPr="008220C2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хранилища.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Хранение уникальных (особо ценных) музейных фондов должно осуществляться в сейфах или специальных шкафах.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Порядок допуска в хранилища архивных документов определяется </w:t>
            </w:r>
            <w:proofErr w:type="spellStart"/>
            <w:r w:rsidRPr="008220C2">
              <w:rPr>
                <w:rFonts w:ascii="Times New Roman" w:hAnsi="Times New Roman"/>
                <w:sz w:val="24"/>
                <w:szCs w:val="24"/>
              </w:rPr>
              <w:t>внутримузейной</w:t>
            </w:r>
            <w:proofErr w:type="spell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инструкцией.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8220C2">
              <w:rPr>
                <w:rFonts w:ascii="Times New Roman" w:hAnsi="Times New Roman"/>
                <w:sz w:val="24"/>
                <w:szCs w:val="24"/>
              </w:rPr>
              <w:t>хранительские</w:t>
            </w:r>
            <w:proofErr w:type="spell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помещения должны быть оборудованы охранно-пожарной сигнализацией. 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>Места хранения уникальных (особо ценных) документов должны быть оборудованы локальными системами сигнализации.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Здания музеев, в которых хранятся музейных фондов, по пожарной опасности относятся ко 2-й степени огнестойкости (группа «В»). Они должны иметь противопожарное водоснабжение и необходимое противопожарное оборудование: установки автоматического пожаротушения или углекислотные огнетушители (один на каждые 50 кв.м. площади) и другой противопожарный инвентарь.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целях противопожарной защиты все электрооборудование должно быть обеспечено заземлением.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Двери хранилищ обиваются железом по асбесту или иным огнестойким материалом.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хранилищах категорически запрещается курение, пользование открытым огнем и электронагревательными приборами, хранение посторонних предметов и продуктов питания.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Хранилища  должны иметь удобные для эвакуации выходы к лестничным клеткам, в коридор и другим местам, по которым может осуществляться эвакуация в экстренных случаях.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Все вопросы, связанные с противопожарным состоянием, оборудованием его средствами пожаротушения в каждом конкретном случае согласовываются с местными органами государственного пожарного надзора.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8220C2">
              <w:rPr>
                <w:rFonts w:ascii="Times New Roman" w:hAnsi="Times New Roman"/>
                <w:b/>
                <w:bCs/>
                <w:sz w:val="24"/>
                <w:szCs w:val="24"/>
              </w:rPr>
              <w:t>Стабильный температурно-влажностный режим</w:t>
            </w:r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в хранилище является одним из условий для обеспечения долговременного сохранения музейных фондов.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При хранении музейных фондов следует избегать резких колебаний температуры (плюс-минус 5 градусов) и относительной влажности воздуха (плюс-минус 10%) в течение одних суток.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</w:r>
            <w:r w:rsidRPr="008220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Освещение </w:t>
            </w:r>
            <w:r w:rsidRPr="008220C2">
              <w:rPr>
                <w:rFonts w:ascii="Times New Roman" w:hAnsi="Times New Roman"/>
                <w:sz w:val="24"/>
                <w:szCs w:val="24"/>
              </w:rPr>
              <w:t>помещений хранилищ должно осуществляться источниками искусственного света, закрытыми плафонами с гладкой наружной поверхностью.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>Не допускается проникновение в хранилища архивов прямых солнечных лучей.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</w:r>
            <w:r w:rsidRPr="008220C2">
              <w:rPr>
                <w:rFonts w:ascii="Times New Roman" w:hAnsi="Times New Roman"/>
                <w:sz w:val="24"/>
                <w:szCs w:val="24"/>
              </w:rPr>
              <w:tab/>
            </w:r>
            <w:r w:rsidRPr="00822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целях защиты от действия света документы должны храниться в закрытых шкафах, стеллажах, в коробках, папках, специальных переплетах и упаковках.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В хранилищах необходимо использовать лампы накаливания или </w:t>
            </w:r>
            <w:proofErr w:type="spellStart"/>
            <w:r w:rsidRPr="008220C2">
              <w:rPr>
                <w:rFonts w:ascii="Times New Roman" w:hAnsi="Times New Roman"/>
                <w:sz w:val="24"/>
                <w:szCs w:val="24"/>
              </w:rPr>
              <w:t>люминисцентные</w:t>
            </w:r>
            <w:proofErr w:type="spellEnd"/>
            <w:r w:rsidRPr="008220C2">
              <w:rPr>
                <w:rFonts w:ascii="Times New Roman" w:hAnsi="Times New Roman"/>
                <w:sz w:val="24"/>
                <w:szCs w:val="24"/>
              </w:rPr>
              <w:t xml:space="preserve"> лампы с урезанным ультрафиолетовым участком спектра типа ЛБ, ЛХБ, ЛТБ.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Освещенность по вертикальной поверхности стеллажа на высоте 1 метра от пола не должна превышать 20-30 лк; прохода – 50 лк, рабочего места – 100 лк.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Светильники должны быть удалены от упаковок с документами не менее чем на 50 см.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Одним из важнейших мероприятий по обеспечению безопасности и сохранности уникальных (особо ценных) архивных документов является </w:t>
            </w:r>
            <w:r w:rsidRPr="008220C2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страхового фонда.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220C2">
              <w:rPr>
                <w:rFonts w:ascii="Times New Roman" w:hAnsi="Times New Roman"/>
                <w:sz w:val="24"/>
                <w:szCs w:val="24"/>
              </w:rPr>
              <w:t>Музейные фонды и справочники к ним, хранящиеся в музеях, используются в научных, экспозиционно-выставочных целях и могут предоставляться музеем для работы юридическим и физическим лицам.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экспозиции и на выставках, в том числе передвижных, документы представляются преимущественно в виде копий.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Для работы исследователям выдаются только учтенные и обработанные документы хорошей физической сохранности. 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Исследователь получает документы под расписку и заполняет лист использования документов каждой единицы хранения.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Учет выданных документов для работы исследователям проводится по журналу регистрации посетителей. Исследователи отвечают за сохранность полученных документов. Претензии к исследователю могут быть предъявлены </w:t>
            </w:r>
            <w:r w:rsidRPr="008220C2">
              <w:rPr>
                <w:rFonts w:ascii="Times New Roman" w:hAnsi="Times New Roman"/>
                <w:sz w:val="24"/>
                <w:szCs w:val="24"/>
              </w:rPr>
              <w:lastRenderedPageBreak/>
              <w:t>только при наличии его подписи в журнале регистрации за конкретную единицу хранения.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случае обнаружения при возврате единицы хранения расхождений между фактическим состоянием и данными листа-заверителя недостачи или повреждения документов проводится выяснение причин, составляется а</w:t>
            </w:r>
            <w:proofErr w:type="gramStart"/>
            <w:r w:rsidRPr="008220C2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8220C2">
              <w:rPr>
                <w:rFonts w:ascii="Times New Roman" w:hAnsi="Times New Roman"/>
                <w:sz w:val="24"/>
                <w:szCs w:val="24"/>
              </w:rPr>
              <w:t>оизвольной форме и немедленно докладывается директору или главному хранителю музея.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Если повреждение документа произошло по вине исследователя, он лишается права пользования документами на срок, который устанавливается директором или главным хранителем.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>В случае хищения или умышленного повреждения документов, а также внесения изменений в текст документа виновные привлекаются к ответственности в установленном законом порядке.</w:t>
            </w:r>
          </w:p>
          <w:p w:rsidR="008220C2" w:rsidRPr="008220C2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C2">
              <w:rPr>
                <w:rFonts w:ascii="Times New Roman" w:hAnsi="Times New Roman"/>
                <w:sz w:val="24"/>
                <w:szCs w:val="24"/>
              </w:rPr>
              <w:tab/>
              <w:t xml:space="preserve">При возврате единицы хранения делается отметка в журнале регистрации посетителей. </w:t>
            </w:r>
          </w:p>
          <w:p w:rsidR="00B6549F" w:rsidRPr="00410403" w:rsidRDefault="00B6549F" w:rsidP="009A1B9B">
            <w:pPr>
              <w:pStyle w:val="ad"/>
              <w:jc w:val="both"/>
              <w:rPr>
                <w:b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9072" w:type="dxa"/>
          </w:tcPr>
          <w:p w:rsidR="009A1B9B" w:rsidRPr="009A1B9B" w:rsidRDefault="008220C2" w:rsidP="008220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возможность предоставления музейных предметов</w:t>
            </w:r>
          </w:p>
          <w:p w:rsidR="00B6549F" w:rsidRPr="00C424E8" w:rsidRDefault="00B6549F" w:rsidP="008F2F5B">
            <w:pPr>
              <w:spacing w:after="0" w:line="240" w:lineRule="exact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9072" w:type="dxa"/>
          </w:tcPr>
          <w:p w:rsidR="00B6549F" w:rsidRPr="0047559E" w:rsidRDefault="008220C2" w:rsidP="0082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музейных предметов и возможность их исследования и публикации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4C015E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9072" w:type="dxa"/>
          </w:tcPr>
          <w:p w:rsidR="00B6549F" w:rsidRDefault="000C66F4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п. 24</w:t>
            </w:r>
          </w:p>
          <w:p w:rsidR="00215A4A" w:rsidRPr="00215A4A" w:rsidRDefault="00215A4A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215A4A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5A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81" w:type="dxa"/>
          </w:tcPr>
          <w:p w:rsidR="00B6549F" w:rsidRPr="00215A4A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A4A">
              <w:rPr>
                <w:rFonts w:ascii="Times New Roman" w:eastAsia="Times New Roman" w:hAnsi="Times New Roman"/>
                <w:sz w:val="24"/>
                <w:szCs w:val="24"/>
              </w:rPr>
              <w:t>Муниципальная услуга, предоставляемая в электронном виде</w:t>
            </w:r>
          </w:p>
        </w:tc>
        <w:tc>
          <w:tcPr>
            <w:tcW w:w="9072" w:type="dxa"/>
          </w:tcPr>
          <w:p w:rsidR="00B6549F" w:rsidRPr="00215A4A" w:rsidRDefault="00215A4A" w:rsidP="00E63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A4A">
              <w:rPr>
                <w:rFonts w:ascii="Times New Roman" w:hAnsi="Times New Roman"/>
                <w:bCs/>
                <w:sz w:val="24"/>
                <w:szCs w:val="24"/>
              </w:rPr>
              <w:t>Не предоставляется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215A4A" w:rsidRDefault="00B6549F" w:rsidP="00BB5B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81" w:type="dxa"/>
          </w:tcPr>
          <w:p w:rsidR="00B6549F" w:rsidRDefault="00B6549F" w:rsidP="000C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принятием решений ответственными лицами</w:t>
            </w:r>
          </w:p>
        </w:tc>
        <w:tc>
          <w:tcPr>
            <w:tcW w:w="9072" w:type="dxa"/>
          </w:tcPr>
          <w:p w:rsidR="00B6549F" w:rsidRPr="00E90570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E905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главным специалистом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, ответственным за организацию работы по </w:t>
            </w:r>
            <w:r w:rsidR="000C66F4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 контроль осуществляется с периодичностью 1 раз в неделю со дня получения исполнителем задания и до момента его исполнения.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 </w:t>
            </w:r>
            <w:r w:rsidR="000C66F4">
              <w:rPr>
                <w:rFonts w:ascii="Times New Roman" w:hAnsi="Times New Roman"/>
                <w:sz w:val="24"/>
                <w:szCs w:val="24"/>
              </w:rPr>
              <w:t>хранителем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соблюдения и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выполняющий мероприятия по пре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доставлению муниципальной работы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несет персональную ответственность за соблюдение сроков и порядка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настоящего административного регламента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полноту, грамотность и доступность проведенного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 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правильность выполнения процедур 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редоставлению муниципальной работы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закрепляется его должностной инструкцией в соответствии с требованиями законодательства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81" w:type="dxa"/>
          </w:tcPr>
          <w:p w:rsidR="00B6549F" w:rsidRDefault="00B6549F" w:rsidP="000C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порядок и 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0F58">
              <w:rPr>
                <w:sz w:val="24"/>
                <w:szCs w:val="24"/>
              </w:rPr>
              <w:t>лановы</w:t>
            </w:r>
            <w:r>
              <w:rPr>
                <w:sz w:val="24"/>
                <w:szCs w:val="24"/>
              </w:rPr>
              <w:t>е</w:t>
            </w:r>
            <w:r w:rsidRPr="00D70F58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D70F58">
              <w:rPr>
                <w:sz w:val="24"/>
                <w:szCs w:val="24"/>
              </w:rPr>
              <w:t xml:space="preserve"> полноты и качества </w:t>
            </w:r>
            <w:r w:rsidR="007028F4">
              <w:rPr>
                <w:sz w:val="24"/>
                <w:szCs w:val="24"/>
              </w:rPr>
              <w:t>предоставления муниципальной работы</w:t>
            </w:r>
            <w:r>
              <w:rPr>
                <w:sz w:val="24"/>
                <w:szCs w:val="24"/>
              </w:rPr>
              <w:t xml:space="preserve"> осуществляются не реже 1 раза в год.</w:t>
            </w:r>
          </w:p>
          <w:p w:rsidR="00B6549F" w:rsidRDefault="00B6549F" w:rsidP="000C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форма </w:t>
            </w:r>
            <w:proofErr w:type="gramStart"/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работы</w:t>
            </w: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определяется правовым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актом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МУК «МВЦ»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1" w:type="dxa"/>
          </w:tcPr>
          <w:p w:rsidR="00B6549F" w:rsidRDefault="00B6549F" w:rsidP="000C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и порядок привлечения к ответственности должностных лиц за решения и действия (бездействие), принимаемые (осуществляемые) в ходе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Основанием привлечения к ответственности за решения и действия (бездействие), принимаемые (осуществляемые) в ходе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результат служебного расследования проводимого комиссией, утверждаемой </w:t>
            </w:r>
            <w:r w:rsidR="000C66F4">
              <w:rPr>
                <w:rFonts w:ascii="Times New Roman" w:hAnsi="Times New Roman"/>
                <w:color w:val="000000"/>
                <w:sz w:val="24"/>
                <w:szCs w:val="24"/>
              </w:rPr>
              <w:t>директором МУК «МВЦ»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целью установления фактов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обозначенных заявителем, и ответственных за это специалистов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Ответственность специалистов и иных должностных лиц за решения и действия (бездействие), принимаемые (осуществляемые) в ходе предоставления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73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(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) предусматривается в соответствии с действующи</w:t>
            </w:r>
            <w:r w:rsidR="000C66F4">
              <w:rPr>
                <w:rFonts w:ascii="Times New Roman" w:hAnsi="Times New Roman"/>
                <w:color w:val="000000"/>
                <w:sz w:val="24"/>
                <w:szCs w:val="24"/>
              </w:rPr>
              <w:t>м федеральным законодательством.</w:t>
            </w:r>
          </w:p>
          <w:p w:rsidR="00B6549F" w:rsidRDefault="00B6549F" w:rsidP="000C6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Специалисты, виновные в неисполнении или ненадлежащем исполнении требований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настоящего Регламента, привлекаются к дисциплинарной ответственности, а также несут гражданско-правовую, административную </w:t>
            </w:r>
            <w:r w:rsidRPr="00EB64B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федеральными законами</w:t>
            </w:r>
            <w:r w:rsidR="000C6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Положения, касающиеся требований к порядку и формам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положений, касающихся требований к порядку и формам </w:t>
            </w:r>
            <w:proofErr w:type="gramStart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предоставлением муниципальной работы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, обеспечивается за счет проведения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процедур внутреннего и внешнего контроля.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Внутренний контроль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директором МУК «МВЦ»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и подразделяется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оперативный контроль (по выявленным проблемным фактам и жалобам, касающимся качества предоставления услуг);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контроль мероприятий (анализ и оценка проведенного мероприятия);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– итоговый контроль (анализ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результатам отчетного года).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Выявленные недостатки по оказанию 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анализируются по каждому специалисту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с принятием мер к их устранению, вынесением дисциплинарных взысканий (если будет 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549F" w:rsidRDefault="00B6549F" w:rsidP="00702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Внешний контроль за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в части соблюдения требований к качеству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 и Департаментом культуры и молодёжной политики г. Заречный на основании социологических опросов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граждан, общественны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       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 Заречного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–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являющихся п</w:t>
            </w:r>
            <w:r w:rsidR="007028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ользователями муниципальных </w:t>
            </w:r>
            <w:proofErr w:type="gramStart"/>
            <w:r w:rsidR="007028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</w:t>
            </w:r>
            <w:proofErr w:type="gramEnd"/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 основании которых проводит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ся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мониторинг основных показателей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не реже одного раза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, а также анализ обращений и жалоб заявителей, поступивших в Администрацию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Заречного,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фактам обращения, жалоб служебных расследований по выявленным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AA6F99" w:rsidRDefault="00B6549F" w:rsidP="00BB5B17">
            <w:pPr>
              <w:numPr>
                <w:ilvl w:val="0"/>
                <w:numId w:val="1"/>
              </w:numPr>
              <w:spacing w:after="0" w:line="260" w:lineRule="exact"/>
              <w:ind w:firstLine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2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      </w:r>
            <w:r w:rsidRPr="00AA6F9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 служащих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B47231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81" w:type="dxa"/>
          </w:tcPr>
          <w:p w:rsidR="00B6549F" w:rsidRDefault="00B6549F" w:rsidP="000C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072" w:type="dxa"/>
          </w:tcPr>
          <w:p w:rsidR="00B6549F" w:rsidRPr="00D56F73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Обжаловать нарушения требований настоящего Регламента может любое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лицо, являющееся потребителем </w:t>
            </w:r>
            <w:r w:rsidR="000C66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работы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(заявитель)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D56F73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sz w:val="24"/>
                <w:szCs w:val="24"/>
              </w:rPr>
              <w:t xml:space="preserve">Информацию о нарушении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 можно сообщать по телефонам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65-40-60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,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60-47-80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или направлять письменно Главе Администрации г</w:t>
            </w:r>
            <w:proofErr w:type="gramStart"/>
            <w:r w:rsidRPr="00D56F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6F73">
              <w:rPr>
                <w:rFonts w:ascii="Times New Roman" w:hAnsi="Times New Roman"/>
                <w:sz w:val="24"/>
                <w:szCs w:val="24"/>
              </w:rPr>
              <w:t xml:space="preserve">аречного, по адресу: Проспект 30-летия Победы, дом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D56F73">
                <w:rPr>
                  <w:rFonts w:ascii="Times New Roman" w:hAnsi="Times New Roman"/>
                  <w:sz w:val="24"/>
                  <w:szCs w:val="24"/>
                </w:rPr>
                <w:t>27, 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аречный Пензенской области и начальнику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молодёжной политики по адресу: улица Спортивная, дом 4, 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.Заречный Пензенской области.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и рассмотрение жалобы в Администрации города осуществляется в порядке, установленном Федеральным законом от 02.05.2006 № 59-ФЗ «О порядке рассмотрения обращений граждан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Российской Федерации» (с </w:t>
            </w:r>
            <w:proofErr w:type="spellStart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изм</w:t>
            </w:r>
            <w:proofErr w:type="spellEnd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и доп.)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E7563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невозможности, отказе или неспособности Администрации </w:t>
            </w:r>
            <w:proofErr w:type="gramStart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C6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Заречного устранить допущенные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нарушения требований настоящего </w:t>
            </w:r>
            <w:r w:rsidRPr="00D56F7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заявитель может использовать иные способы</w:t>
            </w:r>
            <w:r w:rsidRPr="00D56F7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обжалования,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 противоречащие требованиям действующего законодательства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BB5B17">
            <w:pPr>
              <w:numPr>
                <w:ilvl w:val="0"/>
                <w:numId w:val="2"/>
              </w:numPr>
              <w:spacing w:after="0" w:line="240" w:lineRule="auto"/>
              <w:ind w:left="0"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истребование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заявителя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, не предусмотренных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работы;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нарушение сроков </w:t>
            </w:r>
            <w:r w:rsidR="000C66F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оставление заявления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без рассмотрения;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об отказе в приеме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рассмотрении документов, об отказе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6F0E8E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решение о приостановлении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прекращении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9072" w:type="dxa"/>
          </w:tcPr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1) отсутствие  фамилии </w:t>
            </w:r>
            <w:r w:rsidRPr="00667EB9">
              <w:rPr>
                <w:rFonts w:ascii="Times New Roman" w:eastAsia="Times New Roman" w:hAnsi="Times New Roman"/>
                <w:sz w:val="24"/>
                <w:szCs w:val="24"/>
              </w:rPr>
              <w:t>и (или</w:t>
            </w: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) почтового адреса заявителя, направившего обращение (жалобу), по которому должен быть направлен ответ;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2)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3) текст письменного обращения (жалобы) не поддается прочтению;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4)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в Администрацию обращениями (жалобами), и при этом в обращении (жалобе) не приводятся новые доводы или обстоятельства;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тайну;</w:t>
            </w:r>
          </w:p>
          <w:p w:rsidR="00B6549F" w:rsidRPr="006F0E8E" w:rsidRDefault="00B6549F" w:rsidP="008F2F5B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6)  несоответствие предъявляемых требований настоящему </w:t>
            </w:r>
            <w:r w:rsidRPr="009E290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Регламенту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либо устн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(при личном приеме) обращения (жалобы) заявител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адрес должностных лиц 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аречного Пензенской области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письменном обращении указывается: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наименование органа местного самоуправления, в который направляется обращение, фамилия, имя, отчество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должностного лица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Заречного;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фамилия, имя, отчество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почтовый адрес, по которому должен быть направлен ответ, номер телефона, при возможности адрес электронной почты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предмет обращения;</w:t>
            </w:r>
          </w:p>
          <w:p w:rsidR="00B6549F" w:rsidRPr="00AA621A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личная подпись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аявителя (его уполномоченного представителя) и дата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>Заявители имеют право на получение информации и документов, необходимых для составления и обоснования обращения (жалоб</w:t>
            </w:r>
            <w:r w:rsidR="007028F4">
              <w:t>ы) в рамках муниципальной работы</w:t>
            </w:r>
            <w:r>
              <w:t>, предоставляемой заявителю.</w:t>
            </w:r>
          </w:p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 xml:space="preserve">Специалисты обязаны предоставить заявителю возможность ознакомления с документами и информацией, в рамках </w:t>
            </w:r>
            <w:r w:rsidR="00E34127">
              <w:t>выполняемой</w:t>
            </w:r>
            <w:r w:rsidR="007028F4">
              <w:t xml:space="preserve"> муниципальной работы</w:t>
            </w:r>
            <w:r>
              <w:t>, если не имеется установленных законодательством ограничений на информацию, содержащуюся в этих документах, материалах.</w:t>
            </w:r>
          </w:p>
          <w:p w:rsidR="00B6549F" w:rsidRPr="00EA69E7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9E7">
              <w:rPr>
                <w:rFonts w:ascii="Times New Roman" w:hAnsi="Times New Roman"/>
                <w:sz w:val="24"/>
                <w:szCs w:val="24"/>
              </w:rPr>
              <w:t xml:space="preserve">При этом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запрашиваемые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>аявителями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выдаются в виде выписок или копий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9072" w:type="dxa"/>
          </w:tcPr>
          <w:p w:rsidR="00B6549F" w:rsidRPr="00C40296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Лицо, подающее жалобу (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заявитель) может обжаловать нарушение настоящего Регламента </w:t>
            </w:r>
            <w:r w:rsidRPr="00C402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следующими способами: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указание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</w:t>
            </w:r>
            <w:r w:rsidR="00E3412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МУК «МВЦ»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жалоба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директору МУК «МВЦ»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Главе Администрации г</w:t>
            </w:r>
            <w:proofErr w:type="gramStart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.З</w:t>
            </w:r>
            <w:proofErr w:type="gramEnd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аречного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3) обращение в 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рассмотрения жалобы</w:t>
            </w:r>
          </w:p>
        </w:tc>
        <w:tc>
          <w:tcPr>
            <w:tcW w:w="9072" w:type="dxa"/>
          </w:tcPr>
          <w:p w:rsidR="00B6549F" w:rsidRPr="00C81CF3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рассмотрения жалоб определяются в соответствии с Федеральным законом </w:t>
            </w:r>
            <w:r w:rsidRPr="00020797">
              <w:rPr>
                <w:sz w:val="24"/>
                <w:szCs w:val="24"/>
              </w:rPr>
              <w:t xml:space="preserve">от 02.05.2006 № 59-ФЗ «О порядке рассмотрения обращений граждан Российской Федерации» (с </w:t>
            </w:r>
            <w:proofErr w:type="spellStart"/>
            <w:r w:rsidRPr="00020797">
              <w:rPr>
                <w:sz w:val="24"/>
                <w:szCs w:val="24"/>
              </w:rPr>
              <w:t>изм</w:t>
            </w:r>
            <w:proofErr w:type="spellEnd"/>
            <w:r w:rsidRPr="00020797">
              <w:rPr>
                <w:sz w:val="24"/>
                <w:szCs w:val="24"/>
              </w:rPr>
              <w:t>. и доп.)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досудебного (внесудебного) обжалования применительно к каждой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процедуре, либо инстанции обжалования</w:t>
            </w:r>
          </w:p>
        </w:tc>
        <w:tc>
          <w:tcPr>
            <w:tcW w:w="9072" w:type="dxa"/>
          </w:tcPr>
          <w:p w:rsidR="00B6549F" w:rsidRPr="00F13D7D" w:rsidRDefault="00B6549F" w:rsidP="00BB5B1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(Глава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культуры и молодёжной политики</w:t>
            </w:r>
            <w:r w:rsidRPr="00F13D7D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)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жалобе заявителя в течение не более 30 дней 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 подачи жалобы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одно из следующих действий:</w:t>
            </w:r>
          </w:p>
          <w:p w:rsidR="00B6549F" w:rsidRPr="00F13D7D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– принимает меры по установлению факта нарушения требований </w:t>
            </w:r>
            <w:r w:rsidRPr="00F13D7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удовлетворению требований </w:t>
            </w:r>
            <w:r w:rsidRPr="00F13D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заявителя и 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уведомление заявителя о </w:t>
            </w:r>
            <w:proofErr w:type="gramStart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предпринятых мерах</w:t>
            </w:r>
            <w:proofErr w:type="gramEnd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в том числе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об устранении зафиксированных в жалобе нарушений (с перечислением устраненных нарушений);</w:t>
            </w:r>
          </w:p>
          <w:p w:rsidR="00B6549F" w:rsidRPr="00F13D7D" w:rsidRDefault="00B6549F" w:rsidP="008F2F5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– аргументировано отказывает заявителю в удовлетворении его требований 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(в том числе в применении дисциплинарных взысканий в 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отношении конкретных сотрудников с аргументацией отказа);</w:t>
            </w:r>
          </w:p>
          <w:p w:rsidR="00B6549F" w:rsidRPr="00002EF7" w:rsidRDefault="00B6549F" w:rsidP="00BB5B1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>ри личном обращении заявителя с жалобой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установления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proofErr w:type="gramEnd"/>
            <w:r w:rsidRPr="00002EF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удовлетворения требований заявителя (полного или частичного),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следующие действия: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удостоверяется в наличии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(в случае возможности его фиксации на момент подачи жалобы заявителем);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устанавливает специалистов, которые, по мнению заявителя,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ответственны за нарушение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 возможности организовывает устранение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присутствии заявителя;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приносит извинения заявителю от имени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Администрации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Департамента культуры и молодёжной политики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Заречного 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имевший место факт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допущенный непосредственно по отношению к заявителю в случае, если такое нарушение имело место и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не считает для этого целесообразным проведение дополнительных служебных расследований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;</w:t>
            </w:r>
          </w:p>
          <w:p w:rsidR="00B6549F" w:rsidRPr="006F0E8E" w:rsidRDefault="00B6549F" w:rsidP="00BB5B1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удовлетворения всех требований заявителя, данные действия не </w:t>
            </w:r>
            <w:r w:rsidRPr="00F13D7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осуществляются</w:t>
            </w:r>
          </w:p>
        </w:tc>
      </w:tr>
    </w:tbl>
    <w:p w:rsidR="00B6549F" w:rsidRDefault="00B6549F" w:rsidP="00B6549F"/>
    <w:p w:rsidR="00E34127" w:rsidRDefault="00E34127" w:rsidP="00B6549F"/>
    <w:p w:rsidR="00E34127" w:rsidRDefault="00E34127" w:rsidP="00B6549F"/>
    <w:p w:rsidR="00E34127" w:rsidRDefault="00E34127" w:rsidP="00B6549F"/>
    <w:p w:rsidR="00E34127" w:rsidRDefault="00E34127" w:rsidP="00B6549F"/>
    <w:p w:rsidR="00E34127" w:rsidRPr="00E34127" w:rsidRDefault="00E34127" w:rsidP="00E341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актов ВХ ЭФЗК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2265"/>
        <w:gridCol w:w="1279"/>
        <w:gridCol w:w="1815"/>
        <w:gridCol w:w="1547"/>
      </w:tblGrid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226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общая характеристика принятых культурных ценностей</w:t>
            </w:r>
          </w:p>
        </w:tc>
        <w:tc>
          <w:tcPr>
            <w:tcW w:w="127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1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актов приема предметов в постоянное пользование (актов ПП)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2268"/>
        <w:gridCol w:w="801"/>
        <w:gridCol w:w="1608"/>
        <w:gridCol w:w="1044"/>
        <w:gridCol w:w="1326"/>
      </w:tblGrid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краткая характеристика предметов</w:t>
            </w:r>
          </w:p>
        </w:tc>
        <w:tc>
          <w:tcPr>
            <w:tcW w:w="8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0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источник поступления, протокол ЭФЗК</w:t>
            </w:r>
          </w:p>
        </w:tc>
        <w:tc>
          <w:tcPr>
            <w:tcW w:w="1044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акты ОХ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актов выдачи музейных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предметов во временное пользование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 xml:space="preserve">(акты </w:t>
      </w:r>
      <w:proofErr w:type="gramStart"/>
      <w:r w:rsidRPr="00E34127">
        <w:rPr>
          <w:rFonts w:ascii="Times New Roman" w:hAnsi="Times New Roman"/>
          <w:sz w:val="24"/>
          <w:szCs w:val="24"/>
        </w:rPr>
        <w:t>ВВ</w:t>
      </w:r>
      <w:proofErr w:type="gramEnd"/>
      <w:r w:rsidRPr="00E34127">
        <w:rPr>
          <w:rFonts w:ascii="Times New Roman" w:hAnsi="Times New Roman"/>
          <w:sz w:val="24"/>
          <w:szCs w:val="24"/>
        </w:rPr>
        <w:t>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35"/>
        <w:gridCol w:w="1326"/>
        <w:gridCol w:w="1326"/>
        <w:gridCol w:w="1326"/>
        <w:gridCol w:w="1326"/>
        <w:gridCol w:w="1326"/>
      </w:tblGrid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учетные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выданных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кому выдано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сроки выдачи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возврате</w:t>
            </w:r>
            <w:proofErr w:type="gramEnd"/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«Утверждаю»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       Директор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 _______20__г.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Протокол № _____ 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gramEnd"/>
      <w:r w:rsidRPr="00E34127">
        <w:rPr>
          <w:rFonts w:ascii="Times New Roman" w:hAnsi="Times New Roman"/>
          <w:sz w:val="24"/>
          <w:szCs w:val="24"/>
        </w:rPr>
        <w:t>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заседания экспертной </w:t>
      </w:r>
      <w:proofErr w:type="spellStart"/>
      <w:r w:rsidRPr="00E34127">
        <w:rPr>
          <w:rFonts w:ascii="Times New Roman" w:hAnsi="Times New Roman"/>
          <w:sz w:val="24"/>
          <w:szCs w:val="24"/>
        </w:rPr>
        <w:t>фондово-закупочной</w:t>
      </w:r>
      <w:proofErr w:type="spellEnd"/>
      <w:r w:rsidRPr="00E34127">
        <w:rPr>
          <w:rFonts w:ascii="Times New Roman" w:hAnsi="Times New Roman"/>
          <w:sz w:val="24"/>
          <w:szCs w:val="24"/>
        </w:rPr>
        <w:t xml:space="preserve"> комиссии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Присутствовали:_________________________________________________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(ФИО, должность членов комиссии)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Повестка дня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1. Об экспертизе культурных ценностей, выявленных музеем за период ______________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Слушали: 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(ФИО, должность)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За указанный период на экспертизу ЭФЗК музея поступило _______ культурных ценностей, из них: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выявлены в результате работы экспедиции (указать какой);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поступили в музей как обращенные в доход государства;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поступили в виде клада;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поступили от частных лиц в качестве дарений, пожертвований;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______ </w:t>
      </w:r>
      <w:proofErr w:type="gramStart"/>
      <w:r w:rsidRPr="00E34127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на закупку и т.д.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b/>
          <w:sz w:val="24"/>
          <w:szCs w:val="24"/>
        </w:rPr>
        <w:lastRenderedPageBreak/>
        <w:t xml:space="preserve">Выступления членов ЭФЗК: </w:t>
      </w:r>
      <w:r w:rsidRPr="00E34127">
        <w:rPr>
          <w:rFonts w:ascii="Times New Roman" w:hAnsi="Times New Roman"/>
          <w:sz w:val="24"/>
          <w:szCs w:val="24"/>
        </w:rPr>
        <w:t>(должны содержать характеристику поступивших предметов или коллекций, сведения о владельцах, аргументированное обоснование историко-культурного, художественного и научного значения выявленных культурных ценностей или обоснование целесообразности их возврата владельцам).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E34127">
        <w:rPr>
          <w:rFonts w:ascii="Times New Roman" w:hAnsi="Times New Roman"/>
          <w:b/>
          <w:sz w:val="24"/>
          <w:szCs w:val="24"/>
        </w:rPr>
        <w:t xml:space="preserve">Заключение ЭФЗК. </w:t>
      </w:r>
      <w:r w:rsidRPr="00E34127">
        <w:rPr>
          <w:rFonts w:ascii="Times New Roman" w:hAnsi="Times New Roman"/>
          <w:sz w:val="24"/>
          <w:szCs w:val="24"/>
        </w:rPr>
        <w:t>составляется на основании заключений специалистов и выступлений членов ЭФЗК.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1. Принять в постоянное пользование ________ предметов, в том числе: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 предметов в состав основного фонда (приложение №);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 предметов в состав научно-вспомогательного фонда (приложение №);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 предметов в состав фонда сырьевых материалов (приложение №);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 предметов в состав экспериментального фонда                (приложение №).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2. Из числа принятых в постоянное пользование предметов закупить _____ предметов на общую сумму ________ рублей, в том числе: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предметов на сумму ______ руб. за счет средств музея;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предметов на сумму ______ руб. за счет средств федерального бюджета;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______ предметов на сумму ______ руб. за счет средств учредителя;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 ______ предметов на сумму ______ руб. за счет сре</w:t>
      </w:r>
      <w:proofErr w:type="gramStart"/>
      <w:r w:rsidRPr="00E34127">
        <w:rPr>
          <w:rFonts w:ascii="Times New Roman" w:hAnsi="Times New Roman"/>
          <w:sz w:val="24"/>
          <w:szCs w:val="24"/>
        </w:rPr>
        <w:t>дств сп</w:t>
      </w:r>
      <w:proofErr w:type="gramEnd"/>
      <w:r w:rsidRPr="00E34127">
        <w:rPr>
          <w:rFonts w:ascii="Times New Roman" w:hAnsi="Times New Roman"/>
          <w:sz w:val="24"/>
          <w:szCs w:val="24"/>
        </w:rPr>
        <w:t>онсоров.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proofErr w:type="gramStart"/>
      <w:r w:rsidRPr="00E34127">
        <w:rPr>
          <w:rFonts w:ascii="Times New Roman" w:hAnsi="Times New Roman"/>
          <w:sz w:val="24"/>
          <w:szCs w:val="24"/>
        </w:rPr>
        <w:t>3 ___ предметов отклонить (указать основные причины (приложение №).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Приложения: (заявление владельцев, карточки-обоснования, экспертные заключения, акт ВХ ЭФЗК, фотографии и др.).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Председатель ЭФЗК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Члены ЭФЗК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подписи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договоров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2410"/>
        <w:gridCol w:w="1418"/>
        <w:gridCol w:w="1559"/>
        <w:gridCol w:w="1559"/>
      </w:tblGrid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41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Общая характеристика принятых культурных ценностей</w:t>
            </w:r>
          </w:p>
        </w:tc>
        <w:tc>
          <w:tcPr>
            <w:tcW w:w="141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протоколов ЭФЗК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2410"/>
        <w:gridCol w:w="1418"/>
        <w:gridCol w:w="1559"/>
        <w:gridCol w:w="1559"/>
      </w:tblGrid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41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Общая характеристика принятых культурных ценностей</w:t>
            </w:r>
          </w:p>
        </w:tc>
        <w:tc>
          <w:tcPr>
            <w:tcW w:w="141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81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Книга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регистрации актов возврата музейных предметов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985"/>
        <w:gridCol w:w="992"/>
        <w:gridCol w:w="1559"/>
        <w:gridCol w:w="1559"/>
        <w:gridCol w:w="1560"/>
      </w:tblGrid>
      <w:tr w:rsidR="00E34127" w:rsidRPr="00E34127" w:rsidTr="00AF165E">
        <w:tc>
          <w:tcPr>
            <w:tcW w:w="67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198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Общая характеристика предметов, внесенных в акт</w:t>
            </w:r>
          </w:p>
        </w:tc>
        <w:tc>
          <w:tcPr>
            <w:tcW w:w="99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ФИО лица, принявшего предмет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ФИО лица, передавшего предмет</w:t>
            </w:r>
          </w:p>
        </w:tc>
        <w:tc>
          <w:tcPr>
            <w:tcW w:w="156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67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Директору_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__________________музея</w:t>
      </w:r>
      <w:proofErr w:type="spell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от_____________________________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proofErr w:type="gramStart"/>
      <w:r w:rsidRPr="00E3412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по адресу___________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паспорт серия_ _____ №____________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proofErr w:type="gramStart"/>
      <w:r w:rsidRPr="00E34127">
        <w:rPr>
          <w:rFonts w:ascii="Times New Roman" w:hAnsi="Times New Roman"/>
          <w:sz w:val="24"/>
          <w:szCs w:val="24"/>
        </w:rPr>
        <w:t>выдан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(когда, кем)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Предлагаю (в дар, пожертвование, на закупку, в </w:t>
      </w:r>
      <w:proofErr w:type="gramStart"/>
      <w:r w:rsidRPr="00E34127">
        <w:rPr>
          <w:rFonts w:ascii="Times New Roman" w:hAnsi="Times New Roman"/>
          <w:sz w:val="24"/>
          <w:szCs w:val="24"/>
        </w:rPr>
        <w:t xml:space="preserve">обмен) 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следующие предметы (перечисляются </w:t>
      </w:r>
      <w:proofErr w:type="spellStart"/>
      <w:r w:rsidRPr="00E34127">
        <w:rPr>
          <w:rFonts w:ascii="Times New Roman" w:hAnsi="Times New Roman"/>
          <w:sz w:val="24"/>
          <w:szCs w:val="24"/>
        </w:rPr>
        <w:t>попредметно</w:t>
      </w:r>
      <w:proofErr w:type="spellEnd"/>
      <w:r w:rsidRPr="00E34127">
        <w:rPr>
          <w:rFonts w:ascii="Times New Roman" w:hAnsi="Times New Roman"/>
          <w:sz w:val="24"/>
          <w:szCs w:val="24"/>
        </w:rPr>
        <w:t>):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Я подтверждаю, что являюсь единственным собственником указанных культурных ценностей и что это имущество свободно от каких-либо обязательств (указать имеющиеся документы, подтверждающие право собственности).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Легенда о культурных ценностях (при отсутствии документов):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Условия владельца: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«________»_______________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ДОГОВОР КУПЛИ-ПРОДАЖИ №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г.________________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 ___________ 200  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Гражданин ________________________________, именуемый в дальнейшем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 полностью)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«Собственник», и 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(название  музея с указанием его организационно-правового статуса)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 лице директора ________________________________________________________,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 полностью)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действующего на основании Устава, именуемый в дальнейшем «Музей», вместе именуемые «Стороны», руководствуясь нормами Гражданского кодекса Российской Федерации, Федерального закона «О Музейном фонде Российской Федерации и музеях в Российской Федерации», заключили настоящий Договор о нижеследующем: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1. Предмет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1.1. Объектом купли-продажи являются культурные ценности, указанные в списке, являющемся неотъемлемой частью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1.2. «Собственник» передает </w:t>
      </w:r>
      <w:proofErr w:type="gramStart"/>
      <w:r w:rsidRPr="00E34127">
        <w:rPr>
          <w:rFonts w:ascii="Times New Roman" w:hAnsi="Times New Roman"/>
          <w:sz w:val="24"/>
          <w:szCs w:val="24"/>
        </w:rPr>
        <w:t>в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(вид собственности)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указанные в списке культурные ценности, а «Музей» принимает их в постоянное пользование с выплатой за них денежной суммы согласно оценке, произведенной экспертной </w:t>
      </w:r>
      <w:proofErr w:type="spellStart"/>
      <w:r w:rsidRPr="00E34127">
        <w:rPr>
          <w:rFonts w:ascii="Times New Roman" w:hAnsi="Times New Roman"/>
          <w:sz w:val="24"/>
          <w:szCs w:val="24"/>
        </w:rPr>
        <w:t>фондово-закупочной</w:t>
      </w:r>
      <w:proofErr w:type="spellEnd"/>
      <w:r w:rsidRPr="00E34127">
        <w:rPr>
          <w:rFonts w:ascii="Times New Roman" w:hAnsi="Times New Roman"/>
          <w:sz w:val="24"/>
          <w:szCs w:val="24"/>
        </w:rPr>
        <w:t xml:space="preserve"> комиссией «Музея» в соответствии с п.3.1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2. Обязанности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2.1. «Собственник» передает «Музею» культурные ценности, свободными от любых прав третьих лиц.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2.2. «Музей» принимает культурные ценности и производит оплату после выполнения «Собственником» п.п.2.1, 3.2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2.3. Передача культурных ценностей осуществляется по акту приема в постоянное пользование, оформленному в установленном порядке.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3. Стоимость культурных ценностей и порядок расчетов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3.1. Стоимость приобретаемых музейных предметов согласно протоколу ЭФЗК «Музея» 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______________________№ ______ составляет _______________________________________________________________________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(цифрой и прописью)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и включает в себя стоимость музейных предметов, а также комиссионные проценты банка за перечисление денежных средств.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3.2. Оплата музейных предметов осуществляется на основании письменного распоряжения «Собственника», то есть после представления «Собственником» «Музею» надлежаще оформленного счета с указанием, куда должен быть осуществлен платеж, и после оформления «Музеем» всех необходимых разрешительных документов.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3.3 Оплата осуществляется безналичным расчетом в течение _____ дней с момента выполнения Сторонами действий, указанных в пункте 3.2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4.1. «Музей» не несет ответственность за правильность информации, указанной в счете «Собственником» согласно п. 3.2 настоящего Договора.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4.2. Взаимоотношения Сторон, не предусмотренные настоящим Договором, регулируются в соответствии с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  <w:t>5. Порядок вступления договора в силу и срок действия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Договор вступает в действие с момента подписания Сторонами акта приема-передачи культурных ценностей и действует бессрочно.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6. Порядок разрешения споров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Споры между Сторонами рассматриваются в порядке, предусмотренном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7. Состав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7.1. Все дополнения к настоящему договору оформляются в письменном виде, подписываются Сторонами и являются его неотъемлемой частью.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7.2.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8. Адреса и банковские реквизиты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Договор пожертвования №______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г._____________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«____»___________200   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Гражданин (гражданка)______________________________________, именуемый в дальнейшем «Собственник», </w:t>
      </w:r>
      <w:proofErr w:type="spellStart"/>
      <w:r w:rsidRPr="00E34127">
        <w:rPr>
          <w:rFonts w:ascii="Times New Roman" w:hAnsi="Times New Roman"/>
          <w:sz w:val="24"/>
          <w:szCs w:val="24"/>
        </w:rPr>
        <w:t>и______________________________________________________________</w:t>
      </w:r>
      <w:proofErr w:type="spellEnd"/>
      <w:r w:rsidRPr="00E34127">
        <w:rPr>
          <w:rFonts w:ascii="Times New Roman" w:hAnsi="Times New Roman"/>
          <w:sz w:val="24"/>
          <w:szCs w:val="24"/>
        </w:rPr>
        <w:t>,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(название музея с указанием организационно-правового статуса),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именуемый в дальнейшем «Музей», в лице директора _____________________________________________, действующего на основании Устава, вместе именуемые «Стороны», руководствуясь нормами Гражданского кодекса Российской Федерации, Федерального закона «О Музейном фонде Российской Федерации и музеях в Российской Федерации», Федерального закона «О благотворительной деятельности и благотворительных организациях», заключили настоящий договор о нижеследующем.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1. Предмет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1.1. Объектом пожертвования являются культурные ценности по перечню согласно приложению, являющемуся неотъемлемой частью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1.2. «Собственник» безвозмездно передает указанные культурные ценности в государственную (муниципальную) собственность, а «Музей» принимает их в постоянное пользование в соответствии с заключением экспертной </w:t>
      </w:r>
      <w:proofErr w:type="spellStart"/>
      <w:r w:rsidRPr="00E34127">
        <w:rPr>
          <w:rFonts w:ascii="Times New Roman" w:hAnsi="Times New Roman"/>
          <w:sz w:val="24"/>
          <w:szCs w:val="24"/>
        </w:rPr>
        <w:t>фондово-закупочной</w:t>
      </w:r>
      <w:proofErr w:type="spellEnd"/>
      <w:r w:rsidRPr="00E34127">
        <w:rPr>
          <w:rFonts w:ascii="Times New Roman" w:hAnsi="Times New Roman"/>
          <w:sz w:val="24"/>
          <w:szCs w:val="24"/>
        </w:rPr>
        <w:t xml:space="preserve"> комиссии «Музея» (протокол 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«____»_______ №____).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2. Обязанности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2.1. «Собственник» передает «Музею» культурные ценности, свободные от любых прав третьих лиц.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2.2. «Собственник» передает «Музею» все исключительные имущественные права (исключительные авторские права) на использование культурных ценностей в соответствии с основными целями и задачами «Музея».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2.3. «Музей» принимает от «Собственника» культурные ценности и обязуется использовать их в соответствии со своими основными целями и задачами.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2.4. Стороны удостоверяют, что культурные ценности передаются добровольно, безвозмездно и без каких-либо иных условий.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3. Ответственность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3.1. «Собственник» несет ответственность за достоверность информации относительно его авторских прав и прав на собственность пожертвованных «Музею» культурных ценностей.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3.2. «Музей» несет  ответственность за сохранность принятых культурных ценностей и их использование исключительно в музейных, научных и историко-культурных целях.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3.3. Взаимоотношения Сторон, не предусмотренные настоящим договором, регулируются в соответствии с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4. Порядок вступления договора в силу и срок действия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Договор вступает в действие с момента подписания Сторонами акта приема-передачи культурных ценностей и действует бессрочно.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5. Порядок разрешения споров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  <w:t xml:space="preserve"> Споры и разногласия, которые могут возникнуть при исполнении настоящего договора, разрешаются в соответствии с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6. Состав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6.1. Все дополнения к настоящему договору оформляются в письменном виде, подписываются Сторонами и являются его неотъемлемой частью.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7. Юридические адреса сторон.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Подписи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Договор мены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г. _________________ 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«_____»___________200….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Гражданин _________________________________________________,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proofErr w:type="gramStart"/>
      <w:r w:rsidRPr="00E34127">
        <w:rPr>
          <w:rFonts w:ascii="Times New Roman" w:hAnsi="Times New Roman"/>
          <w:sz w:val="24"/>
          <w:szCs w:val="24"/>
        </w:rPr>
        <w:t>(ф.и.о. полностью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именуемый в дальнейшем «Собственник», и 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(название музея и его организационно-правовой статус)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 лице директора _________________________________________________</w:t>
      </w:r>
      <w:proofErr w:type="gramStart"/>
      <w:r w:rsidRPr="00E34127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(фамилия, имя отчество полностью)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действующего на основании Устава, именуемый в дальнейшем «Музей», вместе именуемые «Стороны», руководствуясь нормами Гражданского кодекса Российской Федерации, Федерального закона «О Музейном фонде Российской Федерации и музеях в Российской Федерации», заключили настоящий договор о нижеследующем.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1. Предмет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  <w:t>1.1. «Собственник» передает «Музею» культурные ценности по перечню, являющемуся неотъемлемой частью договора, а в обмен получает от «Музея» музейные предметы по перечню, являющемуся также неотъемлемой частью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1.2. Культурные ценности, получаемые «Музеем» от «Собственника» в обмен на передаваемые ему музейные предметы, эквивалентны по своему историко-культурному, художественному и научному значению и материальной стоимости согласно экспертным заключениям.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2. Обязанности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2.1. «Собственник» передает в обмен «Музею» культурные ценности, свободные от любых прав третьих лиц.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2.2. «Собственник» передает «Музею» все исключительные имущественные права (исключительные авторские права) на использование передаваемых в обмен культурных ценностей в соответствии с основными целями и задачами «Музея».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2.3. «Музей» передает в обмен музейные предметы для использования их собственником в целях, не противоречащих законодательству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2.4. «Собственник» несет ответственность за достоверность информации относительно его прав на культурные ценности, предложенные в обмен на музейные предметы.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2.5. «Музей» несет ответственность за сохранность культурных ценностей, полученных в обмен на музейные предметы, и их использование исключительно в музейных, историко-культурных и научных целях.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2.6. Взаимоотношения Сторон, не предусмотренные настоящим договором, регулируются в соответствии с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3. Порядок мены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3.1. Стороны совершают мену только после получения разрешительного документа федерального органа исполнительной власти, на который Правительством Российской Федерации возложено управление музейными предметами и музейными коллекциями.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3.2. Взаимная передача предметов осуществляется по акту, оформленному в порядке, предусмотренном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4. Порядок вступления договора в силу и срок действия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Договор вступает в силу с момента подписания Сторонами акта о приеме-передаче и действует бессрочно.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5. Порядок разрешения споров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  <w:t>Споры и  разногласия, которые могут возникнуть при исполнении настоящего договора, разрешаются в соответствии с законодательством Российской Федерации.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6. Состав договора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6.1. Все дополнения и изменения к настоящему договору оформляются в письменном виде, подписываются сторонами и являются его неотъемлемой частью.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7. Юридические адреса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Подписи Сторон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Наименование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«Утверждаю»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Директор_________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«____»________20__ 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(печать)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Акт ВХ ЭФЗК № ____ от _________ 20____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Акт приема культурных ценностей на экспертизу ЭФЗК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«____»__________ № 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Настоящий акт составлен в том, что музей в лице своих представителей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(ФИО, должность)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принял, а 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(ФИО, адрес, паспортные данные, № ИНН)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 на экспертизу ЭФЗК музея на срок __________ следующие культурные ценности: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55"/>
        <w:gridCol w:w="1857"/>
        <w:gridCol w:w="1858"/>
        <w:gridCol w:w="1858"/>
      </w:tblGrid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краткое описание предметов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 ВХ</w:t>
            </w: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Всего по акту принято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__________________________________предметов</w:t>
      </w:r>
      <w:proofErr w:type="spellEnd"/>
      <w:r w:rsidRPr="00E34127">
        <w:rPr>
          <w:rFonts w:ascii="Times New Roman" w:hAnsi="Times New Roman"/>
          <w:sz w:val="24"/>
          <w:szCs w:val="24"/>
        </w:rPr>
        <w:t>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(цифрами и прописью)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Основание: заявление собственника________________________________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Акт составлен в_______ экземплярах и вручен подписавшим его сторонам.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Приняли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Наименование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«Утверждаю»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Директор____________________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«_____»____________200  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Акт ПП № _____ от «____»______ 200 -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  <w:t>Акт приема музейных предметов в постоянное пользование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Настоящий акт составлен в том, что музей в лице своих уполномоченных 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(ФИО, должности)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принял, а 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proofErr w:type="gramStart"/>
      <w:r w:rsidRPr="00E34127">
        <w:rPr>
          <w:rFonts w:ascii="Times New Roman" w:hAnsi="Times New Roman"/>
          <w:sz w:val="24"/>
          <w:szCs w:val="24"/>
        </w:rPr>
        <w:t>(ФИО, адрес, паспортные данные № ИНН собственника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127">
        <w:rPr>
          <w:rFonts w:ascii="Times New Roman" w:hAnsi="Times New Roman"/>
          <w:sz w:val="24"/>
          <w:szCs w:val="24"/>
        </w:rPr>
        <w:t>в соответствии с решением ЭФЗК (протокол от «____»_______200   №____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и на основании договора от «____»_________200   № 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 в постоянное пользование следующие музейные предметы (музейные коллекции)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93"/>
        <w:gridCol w:w="1547"/>
        <w:gridCol w:w="1547"/>
        <w:gridCol w:w="1547"/>
        <w:gridCol w:w="1547"/>
      </w:tblGrid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краткое описание предмета,  датировка материал, техника,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размеры, надписи, клейма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способ приобретения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(дар, закупка)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учетные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Всего по акту принято: ________________________________ предметов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(цифрой и прописью)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Основание: протокол ЭФЗК от «____»_________200   №____</w:t>
      </w:r>
      <w:proofErr w:type="gramStart"/>
      <w:r w:rsidRPr="00E3412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договор от «____»__________200   №____;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платежное поручение от «____»_______ 200    №_______;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коллекционная опись на ____ </w:t>
      </w:r>
      <w:proofErr w:type="gramStart"/>
      <w:r w:rsidRPr="00E34127">
        <w:rPr>
          <w:rFonts w:ascii="Times New Roman" w:hAnsi="Times New Roman"/>
          <w:sz w:val="24"/>
          <w:szCs w:val="24"/>
        </w:rPr>
        <w:t>л</w:t>
      </w:r>
      <w:proofErr w:type="gramEnd"/>
      <w:r w:rsidRPr="00E34127">
        <w:rPr>
          <w:rFonts w:ascii="Times New Roman" w:hAnsi="Times New Roman"/>
          <w:sz w:val="24"/>
          <w:szCs w:val="24"/>
        </w:rPr>
        <w:t>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Акт составлен в _____ экземплярах и вручен подписавшим его сторонам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 xml:space="preserve">Принял: 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Передал: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Наименование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«Утверждаю»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Директор музея_________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«____»___________20___г.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 xml:space="preserve">Акт ОХ № </w:t>
      </w:r>
      <w:proofErr w:type="spellStart"/>
      <w:r w:rsidRPr="00E34127">
        <w:rPr>
          <w:rFonts w:ascii="Times New Roman" w:hAnsi="Times New Roman"/>
          <w:sz w:val="24"/>
          <w:szCs w:val="24"/>
        </w:rPr>
        <w:t>____от</w:t>
      </w:r>
      <w:proofErr w:type="spellEnd"/>
      <w:r w:rsidRPr="00E34127">
        <w:rPr>
          <w:rFonts w:ascii="Times New Roman" w:hAnsi="Times New Roman"/>
          <w:sz w:val="24"/>
          <w:szCs w:val="24"/>
        </w:rPr>
        <w:t xml:space="preserve"> «____»_______20___ г.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Акт приема предметов на ответственное хранение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Настоящий акт составлен в том, что главный хранитель ____________, заведующий отделом учета _______, ответственный хранитель ВХ ЭФЗК_________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передали, а ответственный хранитель 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принял на ответственное хранение следующие музейные предметы, поступившие в постоянное пользование по акту ПП №_____ 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gramEnd"/>
      <w:r w:rsidRPr="00E34127">
        <w:rPr>
          <w:rFonts w:ascii="Times New Roman" w:hAnsi="Times New Roman"/>
          <w:sz w:val="24"/>
          <w:szCs w:val="24"/>
        </w:rPr>
        <w:t>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13"/>
        <w:gridCol w:w="1857"/>
        <w:gridCol w:w="1857"/>
        <w:gridCol w:w="1857"/>
      </w:tblGrid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краткое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описание предметов,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материал, техника, размеры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проба и масса </w:t>
            </w:r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драгоценных</w:t>
            </w:r>
            <w:proofErr w:type="gramEnd"/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металлов, количество и масса в каратах драгоценных камней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учетные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Всего по данному акту передано и принято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__________________предметов</w:t>
      </w:r>
      <w:proofErr w:type="spell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(цифрой и прописью)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 том числе _____ предметов с содержанием драгоценных металлов и драгоценных камней (перечислить общую массу вида драгоценных металлов, количество и общую массу драгоценных камней)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Приложения к акту: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Передали: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Подписи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Принял: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Наименование музея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«Утверждаю»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Директор музея_______________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«_____»_____________________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 xml:space="preserve">Акт ПВП №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E34127">
        <w:rPr>
          <w:rFonts w:ascii="Times New Roman" w:hAnsi="Times New Roman"/>
          <w:sz w:val="24"/>
          <w:szCs w:val="24"/>
        </w:rPr>
        <w:t xml:space="preserve"> «_______»__________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Акт приема предметов во временное пользование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  <w:t>Настоящий акт составлен в том, что музей в лице 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(главный хранитель, заведующий отделом (сектором) учета, ответственный хранитель) 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принял, а 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(учреждение, организация)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 лице своего представителя 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(ФИО, должность)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передал во временное пользование </w:t>
      </w:r>
      <w:proofErr w:type="gramStart"/>
      <w:r w:rsidRPr="00E34127">
        <w:rPr>
          <w:rFonts w:ascii="Times New Roman" w:hAnsi="Times New Roman"/>
          <w:sz w:val="24"/>
          <w:szCs w:val="24"/>
        </w:rPr>
        <w:t>для</w:t>
      </w:r>
      <w:proofErr w:type="gramEnd"/>
      <w:r w:rsidRPr="00E34127">
        <w:rPr>
          <w:rFonts w:ascii="Times New Roman" w:hAnsi="Times New Roman"/>
          <w:sz w:val="24"/>
          <w:szCs w:val="24"/>
        </w:rPr>
        <w:t>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(цель использования)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на основании договора 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gramEnd"/>
      <w:r w:rsidRPr="00E34127">
        <w:rPr>
          <w:rFonts w:ascii="Times New Roman" w:hAnsi="Times New Roman"/>
          <w:sz w:val="24"/>
          <w:szCs w:val="24"/>
        </w:rPr>
        <w:t xml:space="preserve"> ___________________ №____________________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на срок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______________________следующие</w:t>
      </w:r>
      <w:proofErr w:type="spellEnd"/>
      <w:r w:rsidRPr="00E34127">
        <w:rPr>
          <w:rFonts w:ascii="Times New Roman" w:hAnsi="Times New Roman"/>
          <w:sz w:val="24"/>
          <w:szCs w:val="24"/>
        </w:rPr>
        <w:t xml:space="preserve"> музейные предметы: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13"/>
        <w:gridCol w:w="1857"/>
        <w:gridCol w:w="1857"/>
        <w:gridCol w:w="1857"/>
      </w:tblGrid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краткое описание предметов, материал, техника, размеры, проба, масса драгметаллов, кол-во и масса драгоценных камней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учетные обозначения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27" w:rsidRPr="00E34127" w:rsidTr="00AF165E">
        <w:tc>
          <w:tcPr>
            <w:tcW w:w="1101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1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85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Всего по данному акту принято и передано </w:t>
      </w:r>
      <w:proofErr w:type="spellStart"/>
      <w:r w:rsidRPr="00E34127">
        <w:rPr>
          <w:rFonts w:ascii="Times New Roman" w:hAnsi="Times New Roman"/>
          <w:sz w:val="24"/>
          <w:szCs w:val="24"/>
        </w:rPr>
        <w:t>__________________предметов</w:t>
      </w:r>
      <w:proofErr w:type="spellEnd"/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(количество цифрой и прописью)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Приложения: 1. список музейных предметов;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2. копия договора.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Приняли: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Подписи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Принял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D6AD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6D6AD7" w:rsidRDefault="006D6AD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Коллекционная опись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 xml:space="preserve">Акт ПП № </w:t>
      </w:r>
      <w:proofErr w:type="spellStart"/>
      <w:r w:rsidRPr="00E34127">
        <w:rPr>
          <w:rFonts w:ascii="Times New Roman" w:hAnsi="Times New Roman"/>
          <w:sz w:val="24"/>
          <w:szCs w:val="24"/>
        </w:rPr>
        <w:t>_____</w:t>
      </w:r>
      <w:proofErr w:type="gramStart"/>
      <w:r w:rsidRPr="00E34127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E34127">
        <w:rPr>
          <w:rFonts w:ascii="Times New Roman" w:hAnsi="Times New Roman"/>
          <w:sz w:val="24"/>
          <w:szCs w:val="24"/>
        </w:rPr>
        <w:t>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Дата регистрации в ГИК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№ по ГИК 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Дата составления описи__________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Наименование коллекции:_____________________________________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Количество предметов в коллекции (цифрой и прописью)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Стоимость (при закупке) 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Источник поступления: время и место нахождения, сбора, приобретения,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лица, собравшие и определившие коллекцию__________________________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В какую музейную коллекцию (группу) включено____________________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Форма описи: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135"/>
        <w:gridCol w:w="1547"/>
        <w:gridCol w:w="1547"/>
        <w:gridCol w:w="1547"/>
        <w:gridCol w:w="1547"/>
      </w:tblGrid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наименование и краткое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материал,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размер, масса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AF165E">
        <w:tc>
          <w:tcPr>
            <w:tcW w:w="95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Подпись лица, составившего опись  (с  расшифровкой)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lastRenderedPageBreak/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Опись книг учета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(ГИК, инвентарные книги, специальные инвентарные книги)</w:t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700"/>
        <w:gridCol w:w="805"/>
        <w:gridCol w:w="909"/>
        <w:gridCol w:w="2329"/>
        <w:gridCol w:w="1632"/>
        <w:gridCol w:w="1505"/>
        <w:gridCol w:w="1442"/>
      </w:tblGrid>
      <w:tr w:rsidR="00E34127" w:rsidRPr="00E34127" w:rsidTr="006D6AD7">
        <w:tc>
          <w:tcPr>
            <w:tcW w:w="149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0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№ тома</w:t>
            </w:r>
          </w:p>
        </w:tc>
        <w:tc>
          <w:tcPr>
            <w:tcW w:w="80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0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кол-во листов в томе</w:t>
            </w:r>
          </w:p>
        </w:tc>
        <w:tc>
          <w:tcPr>
            <w:tcW w:w="232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кол-во зарегистрированных предметов</w:t>
            </w:r>
          </w:p>
        </w:tc>
        <w:tc>
          <w:tcPr>
            <w:tcW w:w="163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количество исключенных предметов</w:t>
            </w:r>
          </w:p>
        </w:tc>
        <w:tc>
          <w:tcPr>
            <w:tcW w:w="150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4127" w:rsidRPr="00E34127" w:rsidTr="006D6AD7">
        <w:tc>
          <w:tcPr>
            <w:tcW w:w="1493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E34127" w:rsidRPr="00E34127" w:rsidRDefault="00E34127" w:rsidP="00E3412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Главный хранитель</w:t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</w:r>
      <w:r w:rsidRPr="00E34127">
        <w:rPr>
          <w:rFonts w:ascii="Times New Roman" w:hAnsi="Times New Roman"/>
          <w:sz w:val="24"/>
          <w:szCs w:val="24"/>
        </w:rPr>
        <w:tab/>
        <w:t>Подпись (с расшифровкой)</w:t>
      </w:r>
    </w:p>
    <w:p w:rsidR="00E34127" w:rsidRPr="00641D98" w:rsidRDefault="00E34127" w:rsidP="00E34127">
      <w:pPr>
        <w:jc w:val="both"/>
      </w:pPr>
    </w:p>
    <w:p w:rsidR="00E34127" w:rsidRPr="00641D98" w:rsidRDefault="00E34127" w:rsidP="00E34127">
      <w:pPr>
        <w:jc w:val="both"/>
      </w:pPr>
    </w:p>
    <w:p w:rsidR="00E34127" w:rsidRPr="00641D98" w:rsidRDefault="00E34127" w:rsidP="00E34127">
      <w:pPr>
        <w:jc w:val="both"/>
      </w:pPr>
    </w:p>
    <w:p w:rsidR="00E34127" w:rsidRPr="008F6C07" w:rsidRDefault="00E34127" w:rsidP="00E34127">
      <w:pPr>
        <w:jc w:val="both"/>
      </w:pPr>
      <w:r w:rsidRPr="008F6C07">
        <w:tab/>
      </w:r>
      <w:r w:rsidRPr="008F6C07">
        <w:tab/>
      </w:r>
      <w:r w:rsidRPr="008F6C07">
        <w:tab/>
      </w:r>
      <w:r w:rsidRPr="008F6C07">
        <w:tab/>
      </w:r>
      <w:r w:rsidRPr="008F6C07">
        <w:tab/>
      </w:r>
      <w:r w:rsidRPr="008F6C07">
        <w:tab/>
      </w:r>
      <w:r w:rsidRPr="008F6C07">
        <w:tab/>
      </w:r>
    </w:p>
    <w:p w:rsidR="00E34127" w:rsidRPr="008F6C07" w:rsidRDefault="00E34127" w:rsidP="00E34127">
      <w:pPr>
        <w:jc w:val="both"/>
      </w:pPr>
    </w:p>
    <w:p w:rsidR="00E34127" w:rsidRPr="008F6C07" w:rsidRDefault="00E34127" w:rsidP="00E34127">
      <w:pPr>
        <w:jc w:val="both"/>
      </w:pPr>
      <w:r w:rsidRPr="008F6C07">
        <w:tab/>
      </w:r>
      <w:r w:rsidRPr="008F6C07">
        <w:tab/>
      </w:r>
      <w:r w:rsidRPr="008F6C07">
        <w:tab/>
      </w:r>
      <w:r w:rsidRPr="008F6C07">
        <w:tab/>
      </w:r>
    </w:p>
    <w:p w:rsidR="00E34127" w:rsidRPr="00E34127" w:rsidRDefault="00E34127" w:rsidP="00E34127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E34127" w:rsidRPr="00E34127" w:rsidSect="008F2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A0D"/>
    <w:multiLevelType w:val="hybridMultilevel"/>
    <w:tmpl w:val="E3282E2C"/>
    <w:lvl w:ilvl="0" w:tplc="CBC0FBB0">
      <w:start w:val="1"/>
      <w:numFmt w:val="upperRoman"/>
      <w:lvlText w:val="%1."/>
      <w:lvlJc w:val="left"/>
      <w:pPr>
        <w:ind w:left="18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2D6532A3"/>
    <w:multiLevelType w:val="hybridMultilevel"/>
    <w:tmpl w:val="BECE9200"/>
    <w:lvl w:ilvl="0" w:tplc="B92C6C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AA6"/>
    <w:multiLevelType w:val="hybridMultilevel"/>
    <w:tmpl w:val="E0943D00"/>
    <w:lvl w:ilvl="0" w:tplc="24CE4B16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0F6649C"/>
    <w:multiLevelType w:val="hybridMultilevel"/>
    <w:tmpl w:val="5C7093CC"/>
    <w:lvl w:ilvl="0" w:tplc="E14CA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2F613E"/>
    <w:multiLevelType w:val="hybridMultilevel"/>
    <w:tmpl w:val="8C1E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B3A60"/>
    <w:multiLevelType w:val="hybridMultilevel"/>
    <w:tmpl w:val="EF26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B65FF"/>
    <w:multiLevelType w:val="hybridMultilevel"/>
    <w:tmpl w:val="EE96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10CFC"/>
    <w:multiLevelType w:val="hybridMultilevel"/>
    <w:tmpl w:val="2D8E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49F"/>
    <w:rsid w:val="00077734"/>
    <w:rsid w:val="0007775C"/>
    <w:rsid w:val="00096680"/>
    <w:rsid w:val="000A1066"/>
    <w:rsid w:val="000C07C2"/>
    <w:rsid w:val="000C66F4"/>
    <w:rsid w:val="000F36CB"/>
    <w:rsid w:val="00112125"/>
    <w:rsid w:val="00191868"/>
    <w:rsid w:val="00192950"/>
    <w:rsid w:val="001D05A7"/>
    <w:rsid w:val="001F07F2"/>
    <w:rsid w:val="00215A4A"/>
    <w:rsid w:val="00257014"/>
    <w:rsid w:val="00287AF1"/>
    <w:rsid w:val="002E614C"/>
    <w:rsid w:val="003C2B06"/>
    <w:rsid w:val="00410403"/>
    <w:rsid w:val="004567F0"/>
    <w:rsid w:val="0048253F"/>
    <w:rsid w:val="004A41A2"/>
    <w:rsid w:val="00525DBF"/>
    <w:rsid w:val="00526F94"/>
    <w:rsid w:val="005873F0"/>
    <w:rsid w:val="005D69D8"/>
    <w:rsid w:val="00611B04"/>
    <w:rsid w:val="00621453"/>
    <w:rsid w:val="00622B09"/>
    <w:rsid w:val="00636634"/>
    <w:rsid w:val="006534BC"/>
    <w:rsid w:val="006B4F93"/>
    <w:rsid w:val="006D241D"/>
    <w:rsid w:val="006D6AD7"/>
    <w:rsid w:val="006E79AF"/>
    <w:rsid w:val="006F49DE"/>
    <w:rsid w:val="007028F4"/>
    <w:rsid w:val="00707175"/>
    <w:rsid w:val="007647EC"/>
    <w:rsid w:val="007A25CA"/>
    <w:rsid w:val="008220C2"/>
    <w:rsid w:val="00852216"/>
    <w:rsid w:val="0085356B"/>
    <w:rsid w:val="00854B28"/>
    <w:rsid w:val="008F1533"/>
    <w:rsid w:val="008F2F5B"/>
    <w:rsid w:val="00967C7A"/>
    <w:rsid w:val="009A1B9B"/>
    <w:rsid w:val="00A33F82"/>
    <w:rsid w:val="00AD1856"/>
    <w:rsid w:val="00AF165E"/>
    <w:rsid w:val="00B426C5"/>
    <w:rsid w:val="00B6549F"/>
    <w:rsid w:val="00B859DF"/>
    <w:rsid w:val="00BA720E"/>
    <w:rsid w:val="00BB5B17"/>
    <w:rsid w:val="00C56A9E"/>
    <w:rsid w:val="00C640B1"/>
    <w:rsid w:val="00DB267A"/>
    <w:rsid w:val="00DF25C1"/>
    <w:rsid w:val="00E0022B"/>
    <w:rsid w:val="00E34127"/>
    <w:rsid w:val="00E45F81"/>
    <w:rsid w:val="00E61EB8"/>
    <w:rsid w:val="00E63D36"/>
    <w:rsid w:val="00EB26DF"/>
    <w:rsid w:val="00EF0B0A"/>
    <w:rsid w:val="00F350D8"/>
    <w:rsid w:val="00F571C4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F"/>
  </w:style>
  <w:style w:type="paragraph" w:styleId="1">
    <w:name w:val="heading 1"/>
    <w:basedOn w:val="a"/>
    <w:next w:val="a"/>
    <w:link w:val="10"/>
    <w:qFormat/>
    <w:rsid w:val="00B654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9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6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6549F"/>
    <w:pPr>
      <w:spacing w:after="0" w:line="26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4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B6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549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B6549F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B65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B654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semiHidden/>
    <w:rsid w:val="00B654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65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rsid w:val="00B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B6549F"/>
    <w:rPr>
      <w:b/>
      <w:bCs/>
    </w:rPr>
  </w:style>
  <w:style w:type="paragraph" w:styleId="ac">
    <w:name w:val="List Paragraph"/>
    <w:basedOn w:val="a"/>
    <w:uiPriority w:val="34"/>
    <w:qFormat/>
    <w:rsid w:val="00B65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B6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rsid w:val="0028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приложения"/>
    <w:basedOn w:val="a"/>
    <w:rsid w:val="00287AF1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28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pnz.ru/web/guest/ma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rechny.za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@zarechny.zat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1B94-8C6C-4E4E-B4AB-399B8889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Direktor</cp:lastModifiedBy>
  <cp:revision>3</cp:revision>
  <dcterms:created xsi:type="dcterms:W3CDTF">2011-11-25T14:24:00Z</dcterms:created>
  <dcterms:modified xsi:type="dcterms:W3CDTF">2011-11-25T14:27:00Z</dcterms:modified>
</cp:coreProperties>
</file>