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77" w:rsidRDefault="00820677" w:rsidP="00E4549B">
      <w:pPr>
        <w:rPr>
          <w:lang w:val="en-US"/>
        </w:rPr>
      </w:pPr>
    </w:p>
    <w:p w:rsidR="00820677" w:rsidRDefault="00820677" w:rsidP="00E4549B">
      <w:pPr>
        <w:rPr>
          <w:lang w:val="en-US"/>
        </w:rPr>
      </w:pPr>
    </w:p>
    <w:p w:rsidR="00820677" w:rsidRDefault="00820677" w:rsidP="00E4549B">
      <w:pPr>
        <w:rPr>
          <w:lang w:val="en-US"/>
        </w:rPr>
      </w:pPr>
    </w:p>
    <w:p w:rsidR="00820677" w:rsidRDefault="00820677" w:rsidP="00E4549B">
      <w:pPr>
        <w:rPr>
          <w:lang w:val="en-US"/>
        </w:rPr>
      </w:pPr>
    </w:p>
    <w:p w:rsidR="00820677" w:rsidRDefault="00820677" w:rsidP="00E4549B">
      <w:pPr>
        <w:rPr>
          <w:lang w:val="en-US"/>
        </w:rPr>
      </w:pPr>
    </w:p>
    <w:p w:rsidR="00820677" w:rsidRDefault="00820677" w:rsidP="00E4549B">
      <w:pPr>
        <w:rPr>
          <w:lang w:val="en-US"/>
        </w:rPr>
      </w:pPr>
    </w:p>
    <w:p w:rsidR="001D7E3A" w:rsidRPr="00871971" w:rsidRDefault="00194DBD" w:rsidP="00194DBD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30" w:rsidRDefault="00AD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-18pt;width:3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    <v:textbox>
                  <w:txbxContent>
                    <w:p w:rsidR="00AD3E30" w:rsidRDefault="00AD3E3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E3A"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555119" w:rsidRPr="00B619F1" w:rsidRDefault="00555119" w:rsidP="00555119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25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08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275</w:t>
      </w:r>
      <w:r w:rsidRPr="00B619F1">
        <w:rPr>
          <w:sz w:val="26"/>
          <w:szCs w:val="26"/>
        </w:rPr>
        <w:t xml:space="preserve"> 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7515CC" w:rsidRDefault="007515CC" w:rsidP="007515CC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  </w:t>
      </w:r>
      <w:r w:rsidR="00555119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»</w:t>
      </w:r>
      <w:r w:rsidR="00555119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</w:t>
      </w:r>
      <w:r w:rsidR="00555119">
        <w:rPr>
          <w:sz w:val="22"/>
          <w:szCs w:val="22"/>
          <w:u w:val="single"/>
        </w:rPr>
        <w:t xml:space="preserve">08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>2017</w:t>
      </w:r>
    </w:p>
    <w:p w:rsidR="007515CC" w:rsidRDefault="007515CC" w:rsidP="007515CC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>Председатель Собрания представителей</w:t>
      </w:r>
    </w:p>
    <w:p w:rsidR="007515CC" w:rsidRDefault="007515CC" w:rsidP="007515CC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7515CC" w:rsidRDefault="007515CC" w:rsidP="007515CC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sz w:val="26"/>
          <w:szCs w:val="26"/>
        </w:rPr>
      </w:pPr>
      <w:proofErr w:type="spellStart"/>
      <w:r>
        <w:rPr>
          <w:sz w:val="22"/>
          <w:szCs w:val="22"/>
        </w:rPr>
        <w:t>С.Н.Рузайкин</w:t>
      </w:r>
      <w:proofErr w:type="spellEnd"/>
    </w:p>
    <w:p w:rsidR="007515CC" w:rsidRDefault="007515CC" w:rsidP="00194D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7515CC" w:rsidRDefault="007515CC" w:rsidP="007515CC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города Заречного </w:t>
      </w:r>
    </w:p>
    <w:p w:rsidR="007515CC" w:rsidRDefault="007515CC" w:rsidP="007515CC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</w:t>
      </w:r>
      <w:r w:rsidRPr="00CA7036">
        <w:rPr>
          <w:sz w:val="26"/>
          <w:szCs w:val="26"/>
        </w:rPr>
        <w:t>от 2</w:t>
      </w:r>
      <w:r>
        <w:rPr>
          <w:sz w:val="26"/>
          <w:szCs w:val="26"/>
        </w:rPr>
        <w:t>7</w:t>
      </w:r>
      <w:r w:rsidRPr="00CA7036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CA7036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CA7036">
        <w:rPr>
          <w:sz w:val="26"/>
          <w:szCs w:val="26"/>
        </w:rPr>
        <w:t xml:space="preserve"> № </w:t>
      </w:r>
      <w:r>
        <w:rPr>
          <w:sz w:val="26"/>
          <w:szCs w:val="26"/>
        </w:rPr>
        <w:t>110</w:t>
      </w:r>
      <w:r w:rsidRPr="00CA7036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Порядка определения </w:t>
      </w:r>
    </w:p>
    <w:p w:rsidR="007515CC" w:rsidRDefault="007515CC" w:rsidP="007515CC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размера арендной платы за земельные участки, находящиеся в собственности </w:t>
      </w:r>
    </w:p>
    <w:p w:rsidR="007515CC" w:rsidRDefault="007515CC" w:rsidP="007515CC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города Заречного </w:t>
      </w:r>
    </w:p>
    <w:p w:rsidR="007515CC" w:rsidRDefault="007515CC" w:rsidP="007515CC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Пензенской области, предоставленные в аренду без торгов</w:t>
      </w:r>
      <w:r w:rsidRPr="00CA7036">
        <w:rPr>
          <w:sz w:val="26"/>
          <w:szCs w:val="26"/>
        </w:rPr>
        <w:t>»</w:t>
      </w:r>
      <w:proofErr w:type="gramEnd"/>
    </w:p>
    <w:p w:rsidR="007515CC" w:rsidRDefault="007515CC" w:rsidP="00194D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7515CC" w:rsidRDefault="007515CC" w:rsidP="00194D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70622" w:rsidRDefault="00D70622" w:rsidP="00194D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абзацев 3-7 пункта 2 статьи 3</w:t>
      </w:r>
      <w:r w:rsidRPr="00221A4B">
        <w:rPr>
          <w:sz w:val="26"/>
          <w:szCs w:val="26"/>
        </w:rPr>
        <w:t xml:space="preserve"> Федерального </w:t>
      </w:r>
      <w:hyperlink r:id="rId9" w:history="1">
        <w:r w:rsidRPr="00221A4B">
          <w:rPr>
            <w:sz w:val="26"/>
            <w:szCs w:val="26"/>
          </w:rPr>
          <w:t>закона</w:t>
        </w:r>
      </w:hyperlink>
      <w:r w:rsidRPr="00221A4B">
        <w:rPr>
          <w:sz w:val="26"/>
          <w:szCs w:val="26"/>
        </w:rPr>
        <w:t xml:space="preserve"> от 25.10.2001 № 137-ФЗ «О введении в действие Земельного кодекса Росси</w:t>
      </w:r>
      <w:r>
        <w:rPr>
          <w:sz w:val="26"/>
          <w:szCs w:val="26"/>
        </w:rPr>
        <w:t>йской Федерации»</w:t>
      </w:r>
      <w:r w:rsidRPr="00221A4B">
        <w:rPr>
          <w:sz w:val="26"/>
          <w:szCs w:val="26"/>
        </w:rPr>
        <w:t>,</w:t>
      </w:r>
      <w:r>
        <w:rPr>
          <w:sz w:val="26"/>
          <w:szCs w:val="26"/>
        </w:rPr>
        <w:t xml:space="preserve"> статей 22, 35, 39.7</w:t>
      </w:r>
      <w:r w:rsidRPr="00221A4B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Земельного кодекса Российской Федерации, постановления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 за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земли, находящиеся в собственности Российской Федерации» (с изменениями и дополнениями)</w:t>
      </w:r>
      <w:r w:rsidRPr="00221A4B">
        <w:rPr>
          <w:sz w:val="26"/>
          <w:szCs w:val="26"/>
        </w:rPr>
        <w:t xml:space="preserve">, </w:t>
      </w:r>
      <w:r w:rsidRPr="003362A0">
        <w:rPr>
          <w:sz w:val="26"/>
          <w:szCs w:val="26"/>
        </w:rPr>
        <w:t xml:space="preserve">постановления Правительства </w:t>
      </w:r>
      <w:r>
        <w:rPr>
          <w:sz w:val="26"/>
          <w:szCs w:val="26"/>
        </w:rPr>
        <w:t xml:space="preserve">Пензенской области от 08.10.2015 № 552-Пп «Об утверждении Порядка определения размера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торгов», </w:t>
      </w:r>
      <w:r w:rsidRPr="00221A4B">
        <w:rPr>
          <w:sz w:val="26"/>
          <w:szCs w:val="26"/>
        </w:rPr>
        <w:t xml:space="preserve">в соответствии со </w:t>
      </w:r>
      <w:hyperlink r:id="rId10" w:history="1">
        <w:r w:rsidRPr="00221A4B">
          <w:rPr>
            <w:sz w:val="26"/>
            <w:szCs w:val="26"/>
          </w:rPr>
          <w:t>статьей 4.2.1</w:t>
        </w:r>
      </w:hyperlink>
      <w:r w:rsidRPr="00221A4B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</w:t>
      </w:r>
      <w:r>
        <w:rPr>
          <w:sz w:val="26"/>
          <w:szCs w:val="26"/>
        </w:rPr>
        <w:t>и</w:t>
      </w:r>
      <w:proofErr w:type="gramEnd"/>
    </w:p>
    <w:p w:rsidR="001D7E3A" w:rsidRDefault="001D7E3A" w:rsidP="00194DBD">
      <w:pPr>
        <w:suppressAutoHyphens/>
        <w:ind w:right="-54" w:firstLine="709"/>
        <w:jc w:val="both"/>
        <w:rPr>
          <w:sz w:val="26"/>
          <w:szCs w:val="26"/>
        </w:rPr>
      </w:pPr>
    </w:p>
    <w:p w:rsidR="00E1784E" w:rsidRDefault="00E1784E" w:rsidP="00194DBD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E1784E" w:rsidRDefault="00E1784E" w:rsidP="00194D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E1784E" w:rsidRDefault="00E1784E" w:rsidP="00194DBD">
      <w:pPr>
        <w:pStyle w:val="21"/>
        <w:numPr>
          <w:ilvl w:val="0"/>
          <w:numId w:val="14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Собрания представителей города Заречного Пензенской области </w:t>
      </w:r>
      <w:r w:rsidR="00D70622" w:rsidRPr="00CA7036">
        <w:rPr>
          <w:sz w:val="26"/>
          <w:szCs w:val="26"/>
        </w:rPr>
        <w:t>от 2</w:t>
      </w:r>
      <w:r w:rsidR="00D70622">
        <w:rPr>
          <w:sz w:val="26"/>
          <w:szCs w:val="26"/>
        </w:rPr>
        <w:t>7</w:t>
      </w:r>
      <w:r w:rsidR="00D70622" w:rsidRPr="00CA7036">
        <w:rPr>
          <w:sz w:val="26"/>
          <w:szCs w:val="26"/>
        </w:rPr>
        <w:t>.1</w:t>
      </w:r>
      <w:r w:rsidR="00D70622">
        <w:rPr>
          <w:sz w:val="26"/>
          <w:szCs w:val="26"/>
        </w:rPr>
        <w:t>1</w:t>
      </w:r>
      <w:r w:rsidR="00D70622" w:rsidRPr="00CA7036">
        <w:rPr>
          <w:sz w:val="26"/>
          <w:szCs w:val="26"/>
        </w:rPr>
        <w:t>.201</w:t>
      </w:r>
      <w:r w:rsidR="00D70622">
        <w:rPr>
          <w:sz w:val="26"/>
          <w:szCs w:val="26"/>
        </w:rPr>
        <w:t>5</w:t>
      </w:r>
      <w:r w:rsidR="00D70622" w:rsidRPr="00CA7036">
        <w:rPr>
          <w:sz w:val="26"/>
          <w:szCs w:val="26"/>
        </w:rPr>
        <w:t xml:space="preserve"> № </w:t>
      </w:r>
      <w:r w:rsidR="00D70622">
        <w:rPr>
          <w:sz w:val="26"/>
          <w:szCs w:val="26"/>
        </w:rPr>
        <w:t>110</w:t>
      </w:r>
      <w:r w:rsidR="00D70622" w:rsidRPr="00CA7036">
        <w:rPr>
          <w:sz w:val="26"/>
          <w:szCs w:val="26"/>
        </w:rPr>
        <w:t xml:space="preserve"> «</w:t>
      </w:r>
      <w:r w:rsidR="00D70622">
        <w:rPr>
          <w:sz w:val="26"/>
          <w:szCs w:val="26"/>
        </w:rPr>
        <w:t>Об утверждении Порядка 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предоставленные в аренду без торгов</w:t>
      </w:r>
      <w:r w:rsidR="00D70622" w:rsidRPr="00CA7036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27083B" w:rsidRDefault="00757094" w:rsidP="00194DBD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7062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7083B">
        <w:rPr>
          <w:sz w:val="26"/>
          <w:szCs w:val="26"/>
        </w:rPr>
        <w:t>Название решения изложить в новой редакции:</w:t>
      </w:r>
    </w:p>
    <w:p w:rsidR="00757094" w:rsidRDefault="00EE5AB7" w:rsidP="00194DBD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D70622">
        <w:rPr>
          <w:color w:val="000000"/>
          <w:sz w:val="26"/>
          <w:szCs w:val="26"/>
        </w:rPr>
        <w:t>«</w:t>
      </w:r>
      <w:r w:rsidR="0027083B">
        <w:rPr>
          <w:sz w:val="26"/>
          <w:szCs w:val="26"/>
        </w:rPr>
        <w:t>Об утверждении Порядка 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994D92" w:rsidRPr="00D70622">
        <w:rPr>
          <w:color w:val="000000"/>
          <w:sz w:val="26"/>
          <w:szCs w:val="26"/>
        </w:rPr>
        <w:t>»</w:t>
      </w:r>
      <w:r w:rsidR="0027083B">
        <w:rPr>
          <w:color w:val="000000"/>
          <w:sz w:val="26"/>
          <w:szCs w:val="26"/>
        </w:rPr>
        <w:t>.</w:t>
      </w:r>
    </w:p>
    <w:p w:rsidR="0027083B" w:rsidRDefault="0027083B" w:rsidP="00194DBD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1 решения изложить в новой редакции:</w:t>
      </w:r>
    </w:p>
    <w:p w:rsidR="0027083B" w:rsidRDefault="0027083B" w:rsidP="00194DBD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«1. Утвердить Порядок </w:t>
      </w:r>
      <w:r>
        <w:rPr>
          <w:sz w:val="26"/>
          <w:szCs w:val="26"/>
        </w:rPr>
        <w:t>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разграничена, предоставленные в аренду без торгов (приложение</w:t>
      </w:r>
      <w:r w:rsidR="00721ED4">
        <w:rPr>
          <w:sz w:val="26"/>
          <w:szCs w:val="26"/>
        </w:rPr>
        <w:t>)</w:t>
      </w:r>
      <w:proofErr w:type="gramStart"/>
      <w:r w:rsidR="00721ED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7083B" w:rsidRPr="00D70622" w:rsidRDefault="0027083B" w:rsidP="00194DBD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 Приложение к решению изложить в новой редакции (приложение).</w:t>
      </w:r>
    </w:p>
    <w:p w:rsidR="00E1784E" w:rsidRDefault="00E1784E" w:rsidP="00194DBD">
      <w:pPr>
        <w:pStyle w:val="21"/>
        <w:numPr>
          <w:ilvl w:val="0"/>
          <w:numId w:val="14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решение </w:t>
      </w:r>
      <w:r w:rsidRPr="00617DB1">
        <w:rPr>
          <w:sz w:val="26"/>
          <w:szCs w:val="26"/>
        </w:rPr>
        <w:t>опубликовать в печатном средстве массовой информации</w:t>
      </w:r>
      <w:r>
        <w:rPr>
          <w:sz w:val="26"/>
          <w:szCs w:val="26"/>
        </w:rPr>
        <w:t xml:space="preserve"> газете «Ведомости Заречного» и разместить на официальном сайте Администрации города Заречного</w:t>
      </w:r>
      <w:r w:rsidRPr="00617DB1">
        <w:rPr>
          <w:sz w:val="26"/>
          <w:szCs w:val="26"/>
        </w:rPr>
        <w:t>.</w:t>
      </w:r>
    </w:p>
    <w:p w:rsidR="000D67FD" w:rsidRDefault="000D67FD" w:rsidP="000D67FD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83AAB" w:rsidRDefault="00683AAB" w:rsidP="00683AA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8D" w:rsidRDefault="00C57B8D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27083B" w:rsidRDefault="0027083B" w:rsidP="00683051">
      <w:pPr>
        <w:suppressAutoHyphens/>
        <w:ind w:right="-54"/>
        <w:jc w:val="both"/>
        <w:rPr>
          <w:sz w:val="26"/>
          <w:szCs w:val="26"/>
        </w:rPr>
      </w:pPr>
    </w:p>
    <w:p w:rsidR="006607A0" w:rsidRPr="00F51819" w:rsidRDefault="006607A0" w:rsidP="006607A0">
      <w:pPr>
        <w:pStyle w:val="a7"/>
        <w:spacing w:line="300" w:lineRule="exact"/>
        <w:ind w:left="6663"/>
        <w:jc w:val="left"/>
        <w:rPr>
          <w:sz w:val="26"/>
          <w:szCs w:val="26"/>
        </w:rPr>
      </w:pPr>
      <w:bookmarkStart w:id="0" w:name="_GoBack"/>
      <w:bookmarkEnd w:id="0"/>
      <w:r w:rsidRPr="00F51819">
        <w:rPr>
          <w:sz w:val="26"/>
          <w:szCs w:val="26"/>
        </w:rPr>
        <w:lastRenderedPageBreak/>
        <w:t>Приложение</w:t>
      </w:r>
    </w:p>
    <w:p w:rsidR="006607A0" w:rsidRPr="00F51819" w:rsidRDefault="006607A0" w:rsidP="006607A0">
      <w:pPr>
        <w:pStyle w:val="a7"/>
        <w:spacing w:line="300" w:lineRule="exact"/>
        <w:ind w:left="6663"/>
        <w:jc w:val="left"/>
        <w:rPr>
          <w:sz w:val="26"/>
          <w:szCs w:val="26"/>
        </w:rPr>
      </w:pPr>
    </w:p>
    <w:p w:rsidR="006607A0" w:rsidRPr="00F51819" w:rsidRDefault="006607A0" w:rsidP="006607A0">
      <w:pPr>
        <w:pStyle w:val="a7"/>
        <w:spacing w:line="300" w:lineRule="exact"/>
        <w:ind w:left="6663"/>
        <w:jc w:val="left"/>
        <w:rPr>
          <w:sz w:val="26"/>
          <w:szCs w:val="26"/>
        </w:rPr>
      </w:pPr>
      <w:r w:rsidRPr="00F51819">
        <w:rPr>
          <w:sz w:val="26"/>
          <w:szCs w:val="26"/>
        </w:rPr>
        <w:t>УТВЕРЖДЕН</w:t>
      </w:r>
    </w:p>
    <w:p w:rsidR="006607A0" w:rsidRPr="00F51819" w:rsidRDefault="006607A0" w:rsidP="006607A0">
      <w:pPr>
        <w:pStyle w:val="a7"/>
        <w:spacing w:line="300" w:lineRule="exact"/>
        <w:ind w:left="6663"/>
        <w:jc w:val="left"/>
        <w:rPr>
          <w:sz w:val="26"/>
          <w:szCs w:val="26"/>
        </w:rPr>
      </w:pPr>
      <w:r w:rsidRPr="00F51819">
        <w:rPr>
          <w:sz w:val="26"/>
          <w:szCs w:val="26"/>
        </w:rPr>
        <w:t xml:space="preserve">решением Собрания представителей </w:t>
      </w:r>
      <w:proofErr w:type="spellStart"/>
      <w:r w:rsidRPr="00F51819">
        <w:rPr>
          <w:sz w:val="26"/>
          <w:szCs w:val="26"/>
        </w:rPr>
        <w:t>г.Заречного</w:t>
      </w:r>
      <w:proofErr w:type="spellEnd"/>
    </w:p>
    <w:p w:rsidR="006607A0" w:rsidRPr="00F51819" w:rsidRDefault="006607A0" w:rsidP="006607A0">
      <w:pPr>
        <w:pStyle w:val="a7"/>
        <w:spacing w:line="300" w:lineRule="exact"/>
        <w:ind w:left="6663"/>
        <w:jc w:val="left"/>
        <w:rPr>
          <w:sz w:val="26"/>
          <w:szCs w:val="26"/>
        </w:rPr>
      </w:pPr>
      <w:r w:rsidRPr="00F51819">
        <w:rPr>
          <w:sz w:val="26"/>
          <w:szCs w:val="26"/>
        </w:rPr>
        <w:t>от 27.11.2015 № 110</w:t>
      </w:r>
    </w:p>
    <w:p w:rsidR="00721ED4" w:rsidRPr="00F51819" w:rsidRDefault="00721ED4" w:rsidP="006607A0">
      <w:pPr>
        <w:pStyle w:val="a7"/>
        <w:spacing w:line="300" w:lineRule="exact"/>
        <w:ind w:left="6663"/>
        <w:jc w:val="left"/>
        <w:rPr>
          <w:sz w:val="26"/>
          <w:szCs w:val="26"/>
          <w:lang w:val="ru-RU"/>
        </w:rPr>
      </w:pPr>
      <w:r w:rsidRPr="00F51819">
        <w:rPr>
          <w:sz w:val="26"/>
          <w:szCs w:val="26"/>
          <w:lang w:val="ru-RU"/>
        </w:rPr>
        <w:t xml:space="preserve">в редакции </w:t>
      </w:r>
    </w:p>
    <w:p w:rsidR="006607A0" w:rsidRDefault="00721ED4" w:rsidP="00555119">
      <w:pPr>
        <w:pStyle w:val="a7"/>
        <w:spacing w:line="300" w:lineRule="exact"/>
        <w:ind w:left="6663"/>
        <w:jc w:val="left"/>
        <w:rPr>
          <w:sz w:val="26"/>
          <w:szCs w:val="26"/>
          <w:lang w:val="ru-RU"/>
        </w:rPr>
      </w:pPr>
      <w:r w:rsidRPr="00F51819">
        <w:rPr>
          <w:sz w:val="26"/>
          <w:szCs w:val="26"/>
          <w:lang w:val="ru-RU"/>
        </w:rPr>
        <w:t>от</w:t>
      </w:r>
      <w:r w:rsidR="00555119">
        <w:rPr>
          <w:sz w:val="26"/>
          <w:szCs w:val="26"/>
          <w:lang w:val="ru-RU"/>
        </w:rPr>
        <w:t xml:space="preserve"> 25.08.2017 № 275</w:t>
      </w:r>
    </w:p>
    <w:p w:rsidR="00555119" w:rsidRDefault="00555119" w:rsidP="00555119">
      <w:pPr>
        <w:pStyle w:val="a7"/>
        <w:spacing w:line="300" w:lineRule="exact"/>
        <w:ind w:left="6663"/>
        <w:jc w:val="left"/>
      </w:pPr>
    </w:p>
    <w:p w:rsidR="006607A0" w:rsidRPr="000B2E1F" w:rsidRDefault="00F51819" w:rsidP="006607A0">
      <w:pPr>
        <w:pStyle w:val="a7"/>
        <w:spacing w:line="300" w:lineRule="exact"/>
        <w:rPr>
          <w:sz w:val="26"/>
          <w:szCs w:val="26"/>
        </w:rPr>
      </w:pPr>
      <w:r w:rsidRPr="000B2E1F">
        <w:rPr>
          <w:sz w:val="26"/>
          <w:szCs w:val="26"/>
        </w:rPr>
        <w:t>Порядок</w:t>
      </w:r>
    </w:p>
    <w:p w:rsidR="006607A0" w:rsidRPr="000B2E1F" w:rsidRDefault="00F51819" w:rsidP="006607A0">
      <w:pPr>
        <w:pStyle w:val="a7"/>
        <w:spacing w:line="300" w:lineRule="exact"/>
        <w:rPr>
          <w:sz w:val="26"/>
          <w:szCs w:val="26"/>
        </w:rPr>
      </w:pPr>
      <w:r w:rsidRPr="000B2E1F">
        <w:rPr>
          <w:sz w:val="26"/>
          <w:szCs w:val="26"/>
        </w:rPr>
        <w:t>определения размера арендной платы за земельные участки, находящиеся в собственности закрытого административно-терри</w:t>
      </w:r>
      <w:r w:rsidR="000B2E1F">
        <w:rPr>
          <w:sz w:val="26"/>
          <w:szCs w:val="26"/>
        </w:rPr>
        <w:t>ториального образования города З</w:t>
      </w:r>
      <w:r w:rsidRPr="000B2E1F">
        <w:rPr>
          <w:sz w:val="26"/>
          <w:szCs w:val="26"/>
        </w:rPr>
        <w:t xml:space="preserve">аречного </w:t>
      </w:r>
      <w:r w:rsidR="000B2E1F">
        <w:rPr>
          <w:sz w:val="26"/>
          <w:szCs w:val="26"/>
          <w:lang w:val="ru-RU"/>
        </w:rPr>
        <w:t>П</w:t>
      </w:r>
      <w:proofErr w:type="spellStart"/>
      <w:r w:rsidR="000B2E1F" w:rsidRPr="000B2E1F">
        <w:rPr>
          <w:sz w:val="26"/>
          <w:szCs w:val="26"/>
        </w:rPr>
        <w:t>ензенской</w:t>
      </w:r>
      <w:proofErr w:type="spellEnd"/>
      <w:r w:rsidRPr="000B2E1F">
        <w:rPr>
          <w:sz w:val="26"/>
          <w:szCs w:val="26"/>
        </w:rPr>
        <w:t xml:space="preserve"> области, и земельные участки, государственная собственность на которые не разграничена</w:t>
      </w:r>
      <w:r w:rsidRPr="000B2E1F">
        <w:rPr>
          <w:sz w:val="26"/>
          <w:szCs w:val="26"/>
          <w:lang w:val="ru-RU"/>
        </w:rPr>
        <w:t>,</w:t>
      </w:r>
      <w:r w:rsidRPr="000B2E1F">
        <w:rPr>
          <w:sz w:val="26"/>
          <w:szCs w:val="26"/>
        </w:rPr>
        <w:t xml:space="preserve"> предоставленные в аренду без торгов</w:t>
      </w:r>
    </w:p>
    <w:p w:rsidR="0027083B" w:rsidRPr="000B2E1F" w:rsidRDefault="0027083B" w:rsidP="0027083B">
      <w:pPr>
        <w:suppressAutoHyphens/>
        <w:ind w:right="-54"/>
        <w:jc w:val="both"/>
        <w:rPr>
          <w:sz w:val="26"/>
          <w:szCs w:val="26"/>
          <w:lang w:val="x-none"/>
        </w:rPr>
      </w:pPr>
    </w:p>
    <w:p w:rsidR="0027083B" w:rsidRPr="0027083B" w:rsidRDefault="0027083B" w:rsidP="006607A0">
      <w:pPr>
        <w:suppressAutoHyphens/>
        <w:ind w:right="-54"/>
        <w:jc w:val="center"/>
        <w:rPr>
          <w:sz w:val="26"/>
          <w:szCs w:val="26"/>
        </w:rPr>
      </w:pPr>
      <w:r w:rsidRPr="0027083B">
        <w:rPr>
          <w:sz w:val="26"/>
          <w:szCs w:val="26"/>
        </w:rPr>
        <w:t>1. Общие положения</w:t>
      </w:r>
    </w:p>
    <w:p w:rsidR="0027083B" w:rsidRPr="0027083B" w:rsidRDefault="0027083B" w:rsidP="0027083B">
      <w:pPr>
        <w:suppressAutoHyphens/>
        <w:ind w:right="-54"/>
        <w:jc w:val="both"/>
        <w:rPr>
          <w:sz w:val="26"/>
          <w:szCs w:val="26"/>
        </w:rPr>
      </w:pP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1.1. Предметом регулирования настоящего Порядка является механизм определения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</w:t>
      </w:r>
      <w:r w:rsidR="006607A0">
        <w:rPr>
          <w:sz w:val="26"/>
          <w:szCs w:val="26"/>
        </w:rPr>
        <w:t xml:space="preserve">и земельные участки, государственная собственность на которые не разграничена, </w:t>
      </w:r>
      <w:r w:rsidRPr="0027083B">
        <w:rPr>
          <w:sz w:val="26"/>
          <w:szCs w:val="26"/>
        </w:rPr>
        <w:t>предоставленные в аренду без торгов.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1.2. </w:t>
      </w:r>
      <w:proofErr w:type="gramStart"/>
      <w:r w:rsidRPr="0027083B">
        <w:rPr>
          <w:sz w:val="26"/>
          <w:szCs w:val="26"/>
        </w:rPr>
        <w:t>В случае предоставления земельн</w:t>
      </w:r>
      <w:r w:rsidR="00721ED4">
        <w:rPr>
          <w:sz w:val="26"/>
          <w:szCs w:val="26"/>
        </w:rPr>
        <w:t>ых</w:t>
      </w:r>
      <w:r w:rsidRPr="0027083B">
        <w:rPr>
          <w:sz w:val="26"/>
          <w:szCs w:val="26"/>
        </w:rPr>
        <w:t xml:space="preserve"> участк</w:t>
      </w:r>
      <w:r w:rsidR="00721ED4">
        <w:rPr>
          <w:sz w:val="26"/>
          <w:szCs w:val="26"/>
        </w:rPr>
        <w:t>ов</w:t>
      </w:r>
      <w:r w:rsidRPr="0027083B">
        <w:rPr>
          <w:sz w:val="26"/>
          <w:szCs w:val="26"/>
        </w:rPr>
        <w:t>, находящ</w:t>
      </w:r>
      <w:r w:rsidR="00721ED4">
        <w:rPr>
          <w:sz w:val="26"/>
          <w:szCs w:val="26"/>
        </w:rPr>
        <w:t>ихся</w:t>
      </w:r>
      <w:r w:rsidRPr="0027083B">
        <w:rPr>
          <w:sz w:val="26"/>
          <w:szCs w:val="26"/>
        </w:rPr>
        <w:t xml:space="preserve"> в собственности закрытого административно-территориального образования города Заречного Пензенской области, </w:t>
      </w:r>
      <w:r w:rsidR="006607A0">
        <w:rPr>
          <w:sz w:val="26"/>
          <w:szCs w:val="26"/>
        </w:rPr>
        <w:t>и земельн</w:t>
      </w:r>
      <w:r w:rsidR="00323867">
        <w:rPr>
          <w:sz w:val="26"/>
          <w:szCs w:val="26"/>
        </w:rPr>
        <w:t>ых</w:t>
      </w:r>
      <w:r w:rsidR="006607A0">
        <w:rPr>
          <w:sz w:val="26"/>
          <w:szCs w:val="26"/>
        </w:rPr>
        <w:t xml:space="preserve"> участк</w:t>
      </w:r>
      <w:r w:rsidR="00323867">
        <w:rPr>
          <w:sz w:val="26"/>
          <w:szCs w:val="26"/>
        </w:rPr>
        <w:t>ов</w:t>
      </w:r>
      <w:r w:rsidR="006607A0">
        <w:rPr>
          <w:sz w:val="26"/>
          <w:szCs w:val="26"/>
        </w:rPr>
        <w:t xml:space="preserve">, государственная собственность на которые не разграничена, </w:t>
      </w:r>
      <w:r w:rsidRPr="0027083B">
        <w:rPr>
          <w:sz w:val="26"/>
          <w:szCs w:val="26"/>
        </w:rPr>
        <w:t>в аренду без торгов, на котор</w:t>
      </w:r>
      <w:r w:rsidR="00721ED4">
        <w:rPr>
          <w:sz w:val="26"/>
          <w:szCs w:val="26"/>
        </w:rPr>
        <w:t>ых</w:t>
      </w:r>
      <w:r w:rsidRPr="0027083B">
        <w:rPr>
          <w:sz w:val="26"/>
          <w:szCs w:val="26"/>
        </w:rPr>
        <w:t xml:space="preserve">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</w:t>
      </w:r>
      <w:r w:rsidR="006607A0">
        <w:rPr>
          <w:sz w:val="26"/>
          <w:szCs w:val="26"/>
        </w:rPr>
        <w:t xml:space="preserve"> пунктом 5 статьи 39.6</w:t>
      </w:r>
      <w:r w:rsidRPr="0027083B">
        <w:rPr>
          <w:sz w:val="26"/>
          <w:szCs w:val="26"/>
        </w:rPr>
        <w:t xml:space="preserve"> Земельн</w:t>
      </w:r>
      <w:r w:rsidR="006607A0">
        <w:rPr>
          <w:sz w:val="26"/>
          <w:szCs w:val="26"/>
        </w:rPr>
        <w:t>ого</w:t>
      </w:r>
      <w:r w:rsidRPr="0027083B">
        <w:rPr>
          <w:sz w:val="26"/>
          <w:szCs w:val="26"/>
        </w:rPr>
        <w:t xml:space="preserve"> кодекс</w:t>
      </w:r>
      <w:r w:rsidR="006607A0">
        <w:rPr>
          <w:sz w:val="26"/>
          <w:szCs w:val="26"/>
        </w:rPr>
        <w:t>а</w:t>
      </w:r>
      <w:r w:rsidRPr="0027083B">
        <w:rPr>
          <w:sz w:val="26"/>
          <w:szCs w:val="26"/>
        </w:rPr>
        <w:t xml:space="preserve"> Российской Федерации, годовой размер арендной платы определяется в</w:t>
      </w:r>
      <w:proofErr w:type="gramEnd"/>
      <w:r w:rsidRPr="0027083B">
        <w:rPr>
          <w:sz w:val="26"/>
          <w:szCs w:val="26"/>
        </w:rPr>
        <w:t xml:space="preserve"> </w:t>
      </w:r>
      <w:proofErr w:type="gramStart"/>
      <w:r w:rsidRPr="0027083B">
        <w:rPr>
          <w:sz w:val="26"/>
          <w:szCs w:val="26"/>
        </w:rPr>
        <w:t>соответствии</w:t>
      </w:r>
      <w:proofErr w:type="gramEnd"/>
      <w:r w:rsidRPr="0027083B">
        <w:rPr>
          <w:sz w:val="26"/>
          <w:szCs w:val="26"/>
        </w:rPr>
        <w:t xml:space="preserve"> с законодательством об оценочной деятельности. Заказчиком работ на проведение оценки годового размера арендной платы в соответствии с настоящим пунктом выступает Комитет по управлению имуществом города Заречного Пензенской области (далее – Комитет по управлению имуществом </w:t>
      </w:r>
      <w:proofErr w:type="spellStart"/>
      <w:r w:rsidRPr="0027083B">
        <w:rPr>
          <w:sz w:val="26"/>
          <w:szCs w:val="26"/>
        </w:rPr>
        <w:t>г</w:t>
      </w:r>
      <w:proofErr w:type="gramStart"/>
      <w:r w:rsidRPr="0027083B">
        <w:rPr>
          <w:sz w:val="26"/>
          <w:szCs w:val="26"/>
        </w:rPr>
        <w:t>.З</w:t>
      </w:r>
      <w:proofErr w:type="gramEnd"/>
      <w:r w:rsidRPr="0027083B">
        <w:rPr>
          <w:sz w:val="26"/>
          <w:szCs w:val="26"/>
        </w:rPr>
        <w:t>аречного</w:t>
      </w:r>
      <w:proofErr w:type="spellEnd"/>
      <w:r w:rsidRPr="0027083B">
        <w:rPr>
          <w:sz w:val="26"/>
          <w:szCs w:val="26"/>
        </w:rPr>
        <w:t>).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1.3. В случае предоставления земельн</w:t>
      </w:r>
      <w:r w:rsidR="00721ED4">
        <w:rPr>
          <w:sz w:val="26"/>
          <w:szCs w:val="26"/>
        </w:rPr>
        <w:t>ых</w:t>
      </w:r>
      <w:r w:rsidRPr="0027083B">
        <w:rPr>
          <w:sz w:val="26"/>
          <w:szCs w:val="26"/>
        </w:rPr>
        <w:t xml:space="preserve"> участк</w:t>
      </w:r>
      <w:r w:rsidR="00721ED4">
        <w:rPr>
          <w:sz w:val="26"/>
          <w:szCs w:val="26"/>
        </w:rPr>
        <w:t>ов</w:t>
      </w:r>
      <w:r w:rsidRPr="0027083B">
        <w:rPr>
          <w:sz w:val="26"/>
          <w:szCs w:val="26"/>
        </w:rPr>
        <w:t>, находящ</w:t>
      </w:r>
      <w:r w:rsidR="00721ED4">
        <w:rPr>
          <w:sz w:val="26"/>
          <w:szCs w:val="26"/>
        </w:rPr>
        <w:t>ихся</w:t>
      </w:r>
      <w:r w:rsidRPr="0027083B">
        <w:rPr>
          <w:sz w:val="26"/>
          <w:szCs w:val="26"/>
        </w:rPr>
        <w:t xml:space="preserve"> в собственности закрытого административно-территориального образования города Заречного Пензенской области, </w:t>
      </w:r>
      <w:r w:rsidR="006607A0">
        <w:rPr>
          <w:sz w:val="26"/>
          <w:szCs w:val="26"/>
        </w:rPr>
        <w:t>и земельны</w:t>
      </w:r>
      <w:r w:rsidR="00323867">
        <w:rPr>
          <w:sz w:val="26"/>
          <w:szCs w:val="26"/>
        </w:rPr>
        <w:t>х</w:t>
      </w:r>
      <w:r w:rsidR="006607A0">
        <w:rPr>
          <w:sz w:val="26"/>
          <w:szCs w:val="26"/>
        </w:rPr>
        <w:t xml:space="preserve"> участк</w:t>
      </w:r>
      <w:r w:rsidR="00323867">
        <w:rPr>
          <w:sz w:val="26"/>
          <w:szCs w:val="26"/>
        </w:rPr>
        <w:t>ов</w:t>
      </w:r>
      <w:r w:rsidR="006607A0">
        <w:rPr>
          <w:sz w:val="26"/>
          <w:szCs w:val="26"/>
        </w:rPr>
        <w:t xml:space="preserve">, государственная собственность на которые не разграничена, </w:t>
      </w:r>
      <w:r w:rsidRPr="0027083B">
        <w:rPr>
          <w:sz w:val="26"/>
          <w:szCs w:val="26"/>
        </w:rPr>
        <w:t>в аренду без торгов, годовой размер арендной платы определяется на основании кадастровой стоимости земельного участка и рассчитывается в размере:</w:t>
      </w:r>
    </w:p>
    <w:p w:rsid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- 0,3 процента от кадастровой стоимости в отношении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гражданам и крестьянским (фермерским) хозяйствам для осуществления своей деятельности в соответствии со статьей 39.18 Земельно</w:t>
      </w:r>
      <w:r w:rsidR="006607A0">
        <w:rPr>
          <w:sz w:val="26"/>
          <w:szCs w:val="26"/>
        </w:rPr>
        <w:t>го кодекса Российской Федер</w:t>
      </w:r>
      <w:r w:rsidR="00721ED4">
        <w:rPr>
          <w:sz w:val="26"/>
          <w:szCs w:val="26"/>
        </w:rPr>
        <w:t>ации.</w:t>
      </w:r>
    </w:p>
    <w:p w:rsidR="00323867" w:rsidRDefault="006607A0" w:rsidP="00323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размере земельного налога, рассчитанного в отношении</w:t>
      </w:r>
      <w:r w:rsidR="00323867">
        <w:rPr>
          <w:sz w:val="26"/>
          <w:szCs w:val="26"/>
        </w:rPr>
        <w:t xml:space="preserve"> такого</w:t>
      </w:r>
      <w:r>
        <w:rPr>
          <w:sz w:val="26"/>
          <w:szCs w:val="26"/>
        </w:rPr>
        <w:t xml:space="preserve"> земельного участка, в случае заключения договора аренды земельного участка</w:t>
      </w:r>
      <w:r w:rsidR="00323867">
        <w:rPr>
          <w:sz w:val="26"/>
          <w:szCs w:val="26"/>
        </w:rPr>
        <w:t>:</w:t>
      </w:r>
    </w:p>
    <w:p w:rsidR="006607A0" w:rsidRDefault="00323867" w:rsidP="00323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DBD">
        <w:rPr>
          <w:sz w:val="26"/>
          <w:szCs w:val="26"/>
        </w:rPr>
        <w:t>-</w:t>
      </w:r>
      <w:r w:rsidR="006607A0" w:rsidRPr="00194DBD">
        <w:rPr>
          <w:sz w:val="26"/>
          <w:szCs w:val="26"/>
        </w:rPr>
        <w:t xml:space="preserve"> в соответствии с </w:t>
      </w:r>
      <w:hyperlink r:id="rId12" w:history="1">
        <w:r w:rsidR="006607A0" w:rsidRPr="00194DBD">
          <w:rPr>
            <w:sz w:val="26"/>
            <w:szCs w:val="26"/>
          </w:rPr>
          <w:t>пунктом 3</w:t>
        </w:r>
      </w:hyperlink>
      <w:r w:rsidR="006607A0" w:rsidRPr="00194DBD">
        <w:rPr>
          <w:sz w:val="26"/>
          <w:szCs w:val="26"/>
        </w:rPr>
        <w:t xml:space="preserve"> или </w:t>
      </w:r>
      <w:hyperlink r:id="rId13" w:history="1">
        <w:r w:rsidR="006607A0" w:rsidRPr="00194DBD">
          <w:rPr>
            <w:sz w:val="26"/>
            <w:szCs w:val="26"/>
          </w:rPr>
          <w:t>4 статьи 39.20</w:t>
        </w:r>
      </w:hyperlink>
      <w:r w:rsidR="006607A0" w:rsidRPr="00194DBD">
        <w:rPr>
          <w:sz w:val="26"/>
          <w:szCs w:val="26"/>
        </w:rPr>
        <w:t xml:space="preserve"> Земельного кодекса Российской</w:t>
      </w:r>
      <w:r w:rsidR="006607A0">
        <w:rPr>
          <w:sz w:val="26"/>
          <w:szCs w:val="26"/>
        </w:rPr>
        <w:t xml:space="preserve">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</w:t>
      </w:r>
      <w:r>
        <w:rPr>
          <w:sz w:val="26"/>
          <w:szCs w:val="26"/>
        </w:rPr>
        <w:t>;</w:t>
      </w:r>
    </w:p>
    <w:p w:rsidR="00323867" w:rsidRPr="00323867" w:rsidRDefault="00323867" w:rsidP="00323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323867">
        <w:rPr>
          <w:sz w:val="26"/>
          <w:szCs w:val="26"/>
        </w:rPr>
        <w:t xml:space="preserve"> с юридическим лицом, заключившим договор об освоении территории в целях строительства жилья экономического класса или договор о комплексном освоении </w:t>
      </w:r>
      <w:r w:rsidRPr="00323867">
        <w:rPr>
          <w:sz w:val="26"/>
          <w:szCs w:val="26"/>
        </w:rPr>
        <w:lastRenderedPageBreak/>
        <w:t>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323867" w:rsidRDefault="00323867" w:rsidP="003238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323867">
        <w:rPr>
          <w:sz w:val="26"/>
          <w:szCs w:val="26"/>
        </w:rPr>
        <w:t xml:space="preserve">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</w:t>
      </w:r>
      <w:r w:rsidR="00721ED4">
        <w:rPr>
          <w:sz w:val="26"/>
          <w:szCs w:val="26"/>
        </w:rPr>
        <w:t>.</w:t>
      </w:r>
      <w:proofErr w:type="gramEnd"/>
    </w:p>
    <w:p w:rsid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1.</w:t>
      </w:r>
      <w:r w:rsidR="006607A0">
        <w:rPr>
          <w:sz w:val="26"/>
          <w:szCs w:val="26"/>
        </w:rPr>
        <w:t>5</w:t>
      </w:r>
      <w:r w:rsidRPr="0027083B">
        <w:rPr>
          <w:sz w:val="26"/>
          <w:szCs w:val="26"/>
        </w:rPr>
        <w:t xml:space="preserve">. </w:t>
      </w:r>
      <w:proofErr w:type="gramStart"/>
      <w:r w:rsidRPr="0027083B">
        <w:rPr>
          <w:sz w:val="26"/>
          <w:szCs w:val="26"/>
        </w:rPr>
        <w:t>Годовой размер арендной платы земельн</w:t>
      </w:r>
      <w:r w:rsidR="00721ED4">
        <w:rPr>
          <w:sz w:val="26"/>
          <w:szCs w:val="26"/>
        </w:rPr>
        <w:t>ых</w:t>
      </w:r>
      <w:r w:rsidRPr="0027083B">
        <w:rPr>
          <w:sz w:val="26"/>
          <w:szCs w:val="26"/>
        </w:rPr>
        <w:t xml:space="preserve"> участк</w:t>
      </w:r>
      <w:r w:rsidR="00721ED4">
        <w:rPr>
          <w:sz w:val="26"/>
          <w:szCs w:val="26"/>
        </w:rPr>
        <w:t>ов</w:t>
      </w:r>
      <w:r w:rsidRPr="0027083B">
        <w:rPr>
          <w:sz w:val="26"/>
          <w:szCs w:val="26"/>
        </w:rPr>
        <w:t>, находящ</w:t>
      </w:r>
      <w:r w:rsidR="00721ED4">
        <w:rPr>
          <w:sz w:val="26"/>
          <w:szCs w:val="26"/>
        </w:rPr>
        <w:t>ихся</w:t>
      </w:r>
      <w:r w:rsidRPr="0027083B">
        <w:rPr>
          <w:sz w:val="26"/>
          <w:szCs w:val="26"/>
        </w:rPr>
        <w:t xml:space="preserve"> в собственности закрытого административно-территориального образования города Заречного Пензенской области,</w:t>
      </w:r>
      <w:r w:rsidR="00323867" w:rsidRPr="00323867">
        <w:rPr>
          <w:sz w:val="26"/>
          <w:szCs w:val="26"/>
        </w:rPr>
        <w:t xml:space="preserve"> </w:t>
      </w:r>
      <w:r w:rsidR="00323867">
        <w:rPr>
          <w:sz w:val="26"/>
          <w:szCs w:val="26"/>
        </w:rPr>
        <w:t>и земельных участков, государственная собственность на которые не разграничена,</w:t>
      </w:r>
      <w:r w:rsidRPr="0027083B">
        <w:rPr>
          <w:sz w:val="26"/>
          <w:szCs w:val="26"/>
        </w:rPr>
        <w:t xml:space="preserve"> предоставленн</w:t>
      </w:r>
      <w:r w:rsidR="00721ED4">
        <w:rPr>
          <w:sz w:val="26"/>
          <w:szCs w:val="26"/>
        </w:rPr>
        <w:t>ых</w:t>
      </w:r>
      <w:r w:rsidRPr="0027083B">
        <w:rPr>
          <w:sz w:val="26"/>
          <w:szCs w:val="26"/>
        </w:rPr>
        <w:t xml:space="preserve">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</w:t>
      </w:r>
      <w:proofErr w:type="gramEnd"/>
      <w:r w:rsidRPr="0027083B">
        <w:rPr>
          <w:sz w:val="26"/>
          <w:szCs w:val="26"/>
        </w:rPr>
        <w:t xml:space="preserve"> участков, находящихся в федеральной собственности.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1.</w:t>
      </w:r>
      <w:r w:rsidR="00323867">
        <w:rPr>
          <w:sz w:val="26"/>
          <w:szCs w:val="26"/>
        </w:rPr>
        <w:t>6</w:t>
      </w:r>
      <w:r w:rsidRPr="0027083B">
        <w:rPr>
          <w:sz w:val="26"/>
          <w:szCs w:val="26"/>
        </w:rPr>
        <w:t>. В случаях, предусмотренных пунктом 15 статьи 3 Федерального закона от 25.10.2001 № 137-ФЗ «О введение в действие Земельного кодекса Российской Федерации», ежегодная арендная плата за земельный участок устанавливается в размере: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- 3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27083B">
        <w:rPr>
          <w:sz w:val="26"/>
          <w:szCs w:val="26"/>
        </w:rPr>
        <w:t>с даты заключения</w:t>
      </w:r>
      <w:proofErr w:type="gramEnd"/>
      <w:r w:rsidRPr="0027083B">
        <w:rPr>
          <w:sz w:val="26"/>
          <w:szCs w:val="26"/>
        </w:rPr>
        <w:t xml:space="preserve"> договора аренды земельного участка;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- 6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и более </w:t>
      </w:r>
      <w:proofErr w:type="gramStart"/>
      <w:r w:rsidRPr="0027083B">
        <w:rPr>
          <w:sz w:val="26"/>
          <w:szCs w:val="26"/>
        </w:rPr>
        <w:t>с даты заключения</w:t>
      </w:r>
      <w:proofErr w:type="gramEnd"/>
      <w:r w:rsidRPr="0027083B">
        <w:rPr>
          <w:sz w:val="26"/>
          <w:szCs w:val="26"/>
        </w:rPr>
        <w:t xml:space="preserve"> договора аренды земельного участка.</w:t>
      </w:r>
    </w:p>
    <w:p w:rsidR="0027083B" w:rsidRDefault="00323867" w:rsidP="006607A0">
      <w:pPr>
        <w:suppressAutoHyphens/>
        <w:ind w:righ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27083B">
        <w:rPr>
          <w:sz w:val="26"/>
          <w:szCs w:val="26"/>
        </w:rPr>
        <w:t>В случае переоформления права постоянного (бессрочного) пользования земельными участками на право аренды в соответствии с пунктом 2 статьи 3 Федерального закона от 25.10.2001 № 137-ФЗ «О введение в действие Земельного кодекса Российской Федерации» годовой размер арендной платы устанавливается в соответствии с разделом 2 настоящего Порядка.</w:t>
      </w:r>
    </w:p>
    <w:p w:rsidR="00323867" w:rsidRPr="0027083B" w:rsidRDefault="00323867" w:rsidP="006607A0">
      <w:pPr>
        <w:suppressAutoHyphens/>
        <w:ind w:right="-57" w:firstLine="709"/>
        <w:jc w:val="both"/>
        <w:rPr>
          <w:sz w:val="26"/>
          <w:szCs w:val="26"/>
        </w:rPr>
      </w:pPr>
    </w:p>
    <w:p w:rsidR="0027083B" w:rsidRPr="0027083B" w:rsidRDefault="0027083B" w:rsidP="00323867">
      <w:pPr>
        <w:suppressAutoHyphens/>
        <w:ind w:right="-57" w:firstLine="709"/>
        <w:jc w:val="center"/>
        <w:rPr>
          <w:sz w:val="26"/>
          <w:szCs w:val="26"/>
        </w:rPr>
      </w:pPr>
      <w:r w:rsidRPr="0027083B">
        <w:rPr>
          <w:sz w:val="26"/>
          <w:szCs w:val="26"/>
        </w:rPr>
        <w:t xml:space="preserve">2. Расчет годового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 </w:t>
      </w:r>
      <w:r w:rsidR="00323867">
        <w:rPr>
          <w:sz w:val="26"/>
          <w:szCs w:val="26"/>
        </w:rPr>
        <w:t xml:space="preserve">и земельные участки, государственная собственность на которые не разграничена, </w:t>
      </w:r>
      <w:r w:rsidRPr="0027083B">
        <w:rPr>
          <w:sz w:val="26"/>
          <w:szCs w:val="26"/>
        </w:rPr>
        <w:t>предоставленные в аренду без торгов, за исключением случаев, указанных в разделе 1 настоящего Порядка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2.1. Годовой размер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</w:t>
      </w:r>
      <w:r w:rsidR="00323867" w:rsidRPr="00323867">
        <w:rPr>
          <w:sz w:val="26"/>
          <w:szCs w:val="26"/>
        </w:rPr>
        <w:t xml:space="preserve"> </w:t>
      </w:r>
      <w:r w:rsidR="00323867">
        <w:rPr>
          <w:sz w:val="26"/>
          <w:szCs w:val="26"/>
        </w:rPr>
        <w:t>и земельные участки, государственная собственность на которые не разграничена,</w:t>
      </w:r>
      <w:r w:rsidRPr="0027083B">
        <w:rPr>
          <w:sz w:val="26"/>
          <w:szCs w:val="26"/>
        </w:rPr>
        <w:t xml:space="preserve"> предоставленные в аренду без торгов, за исключением случаев, указанных в разделе 1 настоящего Порядка, рассчитывается по следующей формуле: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</w:p>
    <w:p w:rsidR="0027083B" w:rsidRPr="0027083B" w:rsidRDefault="0027083B" w:rsidP="00323867">
      <w:pPr>
        <w:suppressAutoHyphens/>
        <w:ind w:right="-57" w:firstLine="709"/>
        <w:jc w:val="center"/>
        <w:rPr>
          <w:sz w:val="26"/>
          <w:szCs w:val="26"/>
        </w:rPr>
      </w:pPr>
      <w:r w:rsidRPr="0027083B">
        <w:rPr>
          <w:sz w:val="26"/>
          <w:szCs w:val="26"/>
        </w:rPr>
        <w:t xml:space="preserve">А= </w:t>
      </w:r>
      <w:proofErr w:type="spellStart"/>
      <w:r w:rsidRPr="0027083B">
        <w:rPr>
          <w:sz w:val="26"/>
          <w:szCs w:val="26"/>
        </w:rPr>
        <w:t>Ксзу</w:t>
      </w:r>
      <w:proofErr w:type="spellEnd"/>
      <w:r w:rsidRPr="0027083B">
        <w:rPr>
          <w:sz w:val="26"/>
          <w:szCs w:val="26"/>
        </w:rPr>
        <w:t xml:space="preserve"> х </w:t>
      </w:r>
      <w:proofErr w:type="spellStart"/>
      <w:r w:rsidRPr="0027083B">
        <w:rPr>
          <w:sz w:val="26"/>
          <w:szCs w:val="26"/>
        </w:rPr>
        <w:t>Нст</w:t>
      </w:r>
      <w:proofErr w:type="spellEnd"/>
      <w:r w:rsidRPr="0027083B">
        <w:rPr>
          <w:sz w:val="26"/>
          <w:szCs w:val="26"/>
        </w:rPr>
        <w:t>,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где: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А – годовой размер арендной платы;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proofErr w:type="spellStart"/>
      <w:r w:rsidRPr="0027083B">
        <w:rPr>
          <w:sz w:val="26"/>
          <w:szCs w:val="26"/>
        </w:rPr>
        <w:t>Ксзу</w:t>
      </w:r>
      <w:proofErr w:type="spellEnd"/>
      <w:r w:rsidRPr="0027083B">
        <w:rPr>
          <w:sz w:val="26"/>
          <w:szCs w:val="26"/>
        </w:rPr>
        <w:t xml:space="preserve"> – кадастровая стоимость земельного участка (в соответствии с кадастровым паспортом земельного участка);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proofErr w:type="spellStart"/>
      <w:r w:rsidRPr="0027083B">
        <w:rPr>
          <w:sz w:val="26"/>
          <w:szCs w:val="26"/>
        </w:rPr>
        <w:lastRenderedPageBreak/>
        <w:t>Нст</w:t>
      </w:r>
      <w:proofErr w:type="spellEnd"/>
      <w:r w:rsidRPr="0027083B">
        <w:rPr>
          <w:sz w:val="26"/>
          <w:szCs w:val="26"/>
        </w:rPr>
        <w:t xml:space="preserve"> – налоговая ставка земельного налога, установленная на территории города Заречного Пензенской области для данной категории земельного участка.</w:t>
      </w:r>
    </w:p>
    <w:p w:rsidR="0027083B" w:rsidRPr="0027083B" w:rsidRDefault="0027083B" w:rsidP="00D54CA5">
      <w:pPr>
        <w:suppressAutoHyphens/>
        <w:ind w:right="-57"/>
        <w:jc w:val="both"/>
        <w:rPr>
          <w:sz w:val="26"/>
          <w:szCs w:val="26"/>
        </w:rPr>
      </w:pPr>
    </w:p>
    <w:p w:rsidR="0027083B" w:rsidRPr="0027083B" w:rsidRDefault="0027083B" w:rsidP="00D54CA5">
      <w:pPr>
        <w:suppressAutoHyphens/>
        <w:ind w:right="-57" w:firstLine="709"/>
        <w:jc w:val="center"/>
        <w:rPr>
          <w:sz w:val="26"/>
          <w:szCs w:val="26"/>
        </w:rPr>
      </w:pPr>
      <w:r w:rsidRPr="0027083B">
        <w:rPr>
          <w:sz w:val="26"/>
          <w:szCs w:val="26"/>
        </w:rPr>
        <w:t>3. Особенности изменения размера арендной платы за земельные участки, находящиеся в собственности закрытого административно-территориального образования города Заречного Пензенской области,</w:t>
      </w:r>
      <w:r w:rsidR="00D54CA5">
        <w:rPr>
          <w:sz w:val="26"/>
          <w:szCs w:val="26"/>
        </w:rPr>
        <w:t xml:space="preserve"> и земельные участки, государственная собственность на которые не разграничена,</w:t>
      </w:r>
      <w:r w:rsidRPr="0027083B">
        <w:rPr>
          <w:sz w:val="26"/>
          <w:szCs w:val="26"/>
        </w:rPr>
        <w:t xml:space="preserve"> предоставленные в аренду без торгов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3.1. При заключении договора аренды земельного участка Комитет по управлению имуществом </w:t>
      </w:r>
      <w:proofErr w:type="spellStart"/>
      <w:r w:rsidRPr="0027083B">
        <w:rPr>
          <w:sz w:val="26"/>
          <w:szCs w:val="26"/>
        </w:rPr>
        <w:t>г</w:t>
      </w:r>
      <w:proofErr w:type="gramStart"/>
      <w:r w:rsidRPr="0027083B">
        <w:rPr>
          <w:sz w:val="26"/>
          <w:szCs w:val="26"/>
        </w:rPr>
        <w:t>.З</w:t>
      </w:r>
      <w:proofErr w:type="gramEnd"/>
      <w:r w:rsidRPr="0027083B">
        <w:rPr>
          <w:sz w:val="26"/>
          <w:szCs w:val="26"/>
        </w:rPr>
        <w:t>аречного</w:t>
      </w:r>
      <w:proofErr w:type="spellEnd"/>
      <w:r w:rsidRPr="0027083B">
        <w:rPr>
          <w:sz w:val="26"/>
          <w:szCs w:val="26"/>
        </w:rPr>
        <w:t xml:space="preserve"> предусматривает в договоре случаи и периодичность изменения арендной платы за пользование земельным участком. 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proofErr w:type="gramStart"/>
      <w:r w:rsidRPr="0027083B">
        <w:rPr>
          <w:sz w:val="26"/>
          <w:szCs w:val="26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инфляции, установленный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указанного арендатором в уведомлении арендодателю.</w:t>
      </w:r>
      <w:proofErr w:type="gramEnd"/>
      <w:r w:rsidRPr="0027083B">
        <w:rPr>
          <w:sz w:val="26"/>
          <w:szCs w:val="26"/>
        </w:rPr>
        <w:t xml:space="preserve"> Арендная плата считается измененной с даты, указанной в уведомлении.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3.2.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Комитет по управлению имуществом </w:t>
      </w:r>
      <w:proofErr w:type="spellStart"/>
      <w:r w:rsidRPr="0027083B">
        <w:rPr>
          <w:sz w:val="26"/>
          <w:szCs w:val="26"/>
        </w:rPr>
        <w:t>г</w:t>
      </w:r>
      <w:proofErr w:type="gramStart"/>
      <w:r w:rsidRPr="0027083B">
        <w:rPr>
          <w:sz w:val="26"/>
          <w:szCs w:val="26"/>
        </w:rPr>
        <w:t>.З</w:t>
      </w:r>
      <w:proofErr w:type="gramEnd"/>
      <w:r w:rsidRPr="0027083B">
        <w:rPr>
          <w:sz w:val="26"/>
          <w:szCs w:val="26"/>
        </w:rPr>
        <w:t>аречного</w:t>
      </w:r>
      <w:proofErr w:type="spellEnd"/>
      <w:r w:rsidRPr="0027083B">
        <w:rPr>
          <w:sz w:val="26"/>
          <w:szCs w:val="26"/>
        </w:rPr>
        <w:t xml:space="preserve"> предусматривает в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утверждены результаты кадастровой оценки земель на территории Пензенской области.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В случае изменения кадастровой стоимости земельного участка индексация арендной платы на размер уровня инфляции не производится на год, следующий за годом, в котором произошло такое изменение.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Изменение размера арендной платы в остальных случаях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3.3. При заключении договора аренды земельного участка в соответствии с пунктом 1.2. раздела 1 настоящего Порядка Комитет по управлению имуществом </w:t>
      </w:r>
      <w:proofErr w:type="spellStart"/>
      <w:r w:rsidRPr="0027083B">
        <w:rPr>
          <w:sz w:val="26"/>
          <w:szCs w:val="26"/>
        </w:rPr>
        <w:t>г</w:t>
      </w:r>
      <w:proofErr w:type="gramStart"/>
      <w:r w:rsidRPr="0027083B">
        <w:rPr>
          <w:sz w:val="26"/>
          <w:szCs w:val="26"/>
        </w:rPr>
        <w:t>.З</w:t>
      </w:r>
      <w:proofErr w:type="gramEnd"/>
      <w:r w:rsidRPr="0027083B">
        <w:rPr>
          <w:sz w:val="26"/>
          <w:szCs w:val="26"/>
        </w:rPr>
        <w:t>аречного</w:t>
      </w:r>
      <w:proofErr w:type="spellEnd"/>
      <w:r w:rsidRPr="0027083B">
        <w:rPr>
          <w:sz w:val="26"/>
          <w:szCs w:val="26"/>
        </w:rPr>
        <w:t xml:space="preserve"> предусматривает в договоре возможность изменения арендной платы в связи с изменением рыночной стоимости земельного участка, но не чаще чем один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В случае изменения рыночной стоимости земельного участка индексация арендной платы на размер уровня инфляции не производится на год, следующий за годом, в котором произошло такое изменение.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 xml:space="preserve">3.4. При заключении договора аренды земельного участка, в соответствии с пунктом 2.1. раздела 2 настоящего Порядка, Комитет по управлению имуществом </w:t>
      </w:r>
      <w:proofErr w:type="spellStart"/>
      <w:r w:rsidRPr="0027083B">
        <w:rPr>
          <w:sz w:val="26"/>
          <w:szCs w:val="26"/>
        </w:rPr>
        <w:t>г</w:t>
      </w:r>
      <w:proofErr w:type="gramStart"/>
      <w:r w:rsidRPr="0027083B">
        <w:rPr>
          <w:sz w:val="26"/>
          <w:szCs w:val="26"/>
        </w:rPr>
        <w:t>.З</w:t>
      </w:r>
      <w:proofErr w:type="gramEnd"/>
      <w:r w:rsidRPr="0027083B">
        <w:rPr>
          <w:sz w:val="26"/>
          <w:szCs w:val="26"/>
        </w:rPr>
        <w:t>аречного</w:t>
      </w:r>
      <w:proofErr w:type="spellEnd"/>
      <w:r w:rsidRPr="0027083B">
        <w:rPr>
          <w:sz w:val="26"/>
          <w:szCs w:val="26"/>
        </w:rPr>
        <w:t xml:space="preserve"> предусматривает в договоре возможность изменения арендной платы в связи с изменением ставки налога, но не чаще чем один раз в год. При этом арендная плата подлежит перерасчету по состоянию на 1 января года, следующего за годом, в котором была изменена ставка налога.</w:t>
      </w: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  <w:r w:rsidRPr="0027083B">
        <w:rPr>
          <w:sz w:val="26"/>
          <w:szCs w:val="26"/>
        </w:rPr>
        <w:t>В случае изменения налога индексация арендной платы на размер уровня инфляции, указанный в пункте 3.1 раздела 3 настоящего Порядка, не производится на год, следующий за годом, в котором произошло такое изменение.</w:t>
      </w:r>
    </w:p>
    <w:p w:rsidR="002F0E45" w:rsidRPr="002F0E45" w:rsidRDefault="002F0E45" w:rsidP="002F0E45">
      <w:pPr>
        <w:pStyle w:val="a7"/>
        <w:spacing w:line="300" w:lineRule="exact"/>
        <w:ind w:firstLine="709"/>
        <w:jc w:val="both"/>
        <w:rPr>
          <w:sz w:val="26"/>
          <w:szCs w:val="26"/>
        </w:rPr>
      </w:pPr>
      <w:r w:rsidRPr="002F0E45">
        <w:rPr>
          <w:sz w:val="26"/>
          <w:szCs w:val="26"/>
          <w:lang w:val="ru-RU"/>
        </w:rPr>
        <w:lastRenderedPageBreak/>
        <w:t xml:space="preserve">3.5. </w:t>
      </w:r>
      <w:r w:rsidRPr="002F0E45">
        <w:rPr>
          <w:sz w:val="26"/>
          <w:szCs w:val="26"/>
        </w:rPr>
        <w:t>Арендная плата за использование земельных участков, находящихся в собственности закрытого административно-территориального образования города Заречного Пензенской области, и земельные участки, государственная собственность на которые не разграничена</w:t>
      </w:r>
      <w:r w:rsidRPr="002F0E45">
        <w:rPr>
          <w:sz w:val="26"/>
          <w:szCs w:val="26"/>
          <w:lang w:val="ru-RU"/>
        </w:rPr>
        <w:t>,</w:t>
      </w:r>
      <w:r w:rsidRPr="002F0E45">
        <w:rPr>
          <w:sz w:val="26"/>
          <w:szCs w:val="26"/>
        </w:rPr>
        <w:t xml:space="preserve"> предоставленных в аренду без торгов, вносится Арендатором самостоятельно и ежемесячно до 10 числа текущего месяца. Арендатор вправе оплатить годовую сумму арендной платы одним платежом не позднее 10 января текущего года.</w:t>
      </w:r>
    </w:p>
    <w:p w:rsidR="0027083B" w:rsidRPr="002F0E45" w:rsidRDefault="0027083B" w:rsidP="006607A0">
      <w:pPr>
        <w:suppressAutoHyphens/>
        <w:ind w:right="-57" w:firstLine="709"/>
        <w:jc w:val="both"/>
        <w:rPr>
          <w:sz w:val="26"/>
          <w:szCs w:val="26"/>
          <w:lang w:val="x-none"/>
        </w:rPr>
      </w:pPr>
    </w:p>
    <w:p w:rsidR="0027083B" w:rsidRPr="0027083B" w:rsidRDefault="0027083B" w:rsidP="006607A0">
      <w:pPr>
        <w:suppressAutoHyphens/>
        <w:ind w:right="-57" w:firstLine="709"/>
        <w:jc w:val="both"/>
        <w:rPr>
          <w:sz w:val="26"/>
          <w:szCs w:val="26"/>
        </w:rPr>
      </w:pPr>
    </w:p>
    <w:p w:rsidR="0027083B" w:rsidRDefault="00194DBD" w:rsidP="006607A0">
      <w:pPr>
        <w:suppressAutoHyphens/>
        <w:ind w:righ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7083B" w:rsidRPr="0027083B">
        <w:rPr>
          <w:sz w:val="26"/>
          <w:szCs w:val="26"/>
        </w:rPr>
        <w:t>__________________________________</w:t>
      </w:r>
    </w:p>
    <w:sectPr w:rsidR="0027083B" w:rsidSect="00871AEC">
      <w:headerReference w:type="default" r:id="rId14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08" w:rsidRDefault="00745F08">
      <w:r>
        <w:separator/>
      </w:r>
    </w:p>
  </w:endnote>
  <w:endnote w:type="continuationSeparator" w:id="0">
    <w:p w:rsidR="00745F08" w:rsidRDefault="0074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08" w:rsidRDefault="00745F08">
      <w:r>
        <w:separator/>
      </w:r>
    </w:p>
  </w:footnote>
  <w:footnote w:type="continuationSeparator" w:id="0">
    <w:p w:rsidR="00745F08" w:rsidRDefault="0074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3AAB">
      <w:rPr>
        <w:rStyle w:val="a3"/>
        <w:noProof/>
      </w:rPr>
      <w:t>5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7515CC" w:rsidRDefault="007515CC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2E1F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D67FD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4DBD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2319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83B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9760B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0E45"/>
    <w:rsid w:val="002F104C"/>
    <w:rsid w:val="002F525C"/>
    <w:rsid w:val="002F64FD"/>
    <w:rsid w:val="0030058F"/>
    <w:rsid w:val="00301404"/>
    <w:rsid w:val="00301FAF"/>
    <w:rsid w:val="0030268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867"/>
    <w:rsid w:val="00323D3D"/>
    <w:rsid w:val="003242B9"/>
    <w:rsid w:val="00324686"/>
    <w:rsid w:val="00324E8D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05AD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075C2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1915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0AB3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2FE"/>
    <w:rsid w:val="005073CE"/>
    <w:rsid w:val="0051056F"/>
    <w:rsid w:val="00510890"/>
    <w:rsid w:val="00510DB3"/>
    <w:rsid w:val="00511486"/>
    <w:rsid w:val="00512CAE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119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A0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3AAB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D5305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1ED4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328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5F08"/>
    <w:rsid w:val="00746F29"/>
    <w:rsid w:val="00747396"/>
    <w:rsid w:val="007515CC"/>
    <w:rsid w:val="00751D8F"/>
    <w:rsid w:val="007534A7"/>
    <w:rsid w:val="007535FC"/>
    <w:rsid w:val="00754904"/>
    <w:rsid w:val="007549A6"/>
    <w:rsid w:val="00757094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53C5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0677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D39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AD1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D92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57B8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4CA5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0622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65E9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1784E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6573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D2F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E587F"/>
    <w:rsid w:val="00EE5AB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1819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21">
    <w:name w:val="Body Text Indent 2"/>
    <w:basedOn w:val="a"/>
    <w:link w:val="22"/>
    <w:rsid w:val="00E17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784E"/>
  </w:style>
  <w:style w:type="paragraph" w:styleId="23">
    <w:name w:val="Body Text 2"/>
    <w:basedOn w:val="a"/>
    <w:link w:val="24"/>
    <w:rsid w:val="008206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2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21">
    <w:name w:val="Body Text Indent 2"/>
    <w:basedOn w:val="a"/>
    <w:link w:val="22"/>
    <w:rsid w:val="00E17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784E"/>
  </w:style>
  <w:style w:type="paragraph" w:styleId="23">
    <w:name w:val="Body Text 2"/>
    <w:basedOn w:val="a"/>
    <w:link w:val="24"/>
    <w:rsid w:val="008206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2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04A4235A5C9DEEA9EE269C21F415207FCD22D7D93D65F9FFB87B6E521C2A9B3BEE067097D66V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A4235A5C9DEEA9EE269C21F415207FCD22D7D93D65F9FFB87B6E521C2A9B3BEE067097D66VC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5C46E5056D8E8057BE4483109F1E406CDD9139D50A6393A11FEBD327D7005B7ADF89F13DDBBB0D333B2812n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C46E5056D8E8057BE5A8E06F3404F6CD0CB31D00569CCF840B08E701Dn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13834</CharactersWithSpaces>
  <SharedDoc>false</SharedDoc>
  <HLinks>
    <vt:vector size="24" baseType="variant">
      <vt:variant>
        <vt:i4>6225920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consultantplus://offline/ref=D04A4235A5C9DEEA9EE269C21F415207FCD22D7D93D65F9FFB87B6E521C2A9B3BEE067097D66V3M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consultantplus://offline/ref=D04A4235A5C9DEEA9EE269C21F415207FCD22D7D93D65F9FFB87B6E521C2A9B3BEE067097D66VCM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consultantplus://offline/ref=B45C46E5056D8E8057BE4483109F1E406CDD9139D50A6393A11FEBD327D7005B7ADF89F13DDBBB0D333B2812n7M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consultantplus://offline/ref=B45C46E5056D8E8057BE5A8E06F3404F6CD0CB31D00569CCF840B08E701DnEM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7</cp:revision>
  <cp:lastPrinted>2017-08-25T12:51:00Z</cp:lastPrinted>
  <dcterms:created xsi:type="dcterms:W3CDTF">2017-08-18T06:20:00Z</dcterms:created>
  <dcterms:modified xsi:type="dcterms:W3CDTF">2017-08-28T08:31:00Z</dcterms:modified>
</cp:coreProperties>
</file>