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2" w:rsidRPr="0069706C" w:rsidRDefault="00B92BEC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«Прометей» (ТСЖ «Прометей»)</w:t>
      </w:r>
      <w:r w:rsidR="00C66C3B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Устава ТСЖ.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Геринг Ирина Анатольевна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Pr="00B92BEC">
        <w:rPr>
          <w:rFonts w:ascii="Times New Roman" w:hAnsi="Times New Roman"/>
          <w:sz w:val="28"/>
          <w:szCs w:val="28"/>
        </w:rPr>
        <w:t>1085838000500</w:t>
      </w:r>
      <w:r w:rsidR="00214660">
        <w:rPr>
          <w:rFonts w:ascii="Times New Roman" w:hAnsi="Times New Roman"/>
          <w:sz w:val="28"/>
          <w:szCs w:val="28"/>
        </w:rPr>
        <w:t xml:space="preserve"> сер. 58 №001495021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860F3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B92BEC">
        <w:rPr>
          <w:rFonts w:ascii="Times New Roman" w:hAnsi="Times New Roman"/>
          <w:sz w:val="28"/>
          <w:szCs w:val="28"/>
        </w:rPr>
        <w:t>5838045739</w:t>
      </w:r>
      <w:r w:rsidR="00214660">
        <w:rPr>
          <w:rFonts w:ascii="Times New Roman" w:hAnsi="Times New Roman"/>
          <w:sz w:val="28"/>
          <w:szCs w:val="28"/>
        </w:rPr>
        <w:t xml:space="preserve"> сер. 58 №001495022 выдано 03.09.2008г.</w:t>
      </w:r>
      <w:r w:rsidR="00860F3C">
        <w:rPr>
          <w:rFonts w:ascii="Times New Roman" w:hAnsi="Times New Roman"/>
          <w:sz w:val="28"/>
          <w:szCs w:val="28"/>
        </w:rPr>
        <w:t xml:space="preserve"> ИФНС России по г</w:t>
      </w:r>
      <w:proofErr w:type="gramStart"/>
      <w:r w:rsidR="00860F3C">
        <w:rPr>
          <w:rFonts w:ascii="Times New Roman" w:hAnsi="Times New Roman"/>
          <w:sz w:val="28"/>
          <w:szCs w:val="28"/>
        </w:rPr>
        <w:t>.З</w:t>
      </w:r>
      <w:proofErr w:type="gramEnd"/>
      <w:r w:rsidR="00860F3C">
        <w:rPr>
          <w:rFonts w:ascii="Times New Roman" w:hAnsi="Times New Roman"/>
          <w:sz w:val="28"/>
          <w:szCs w:val="28"/>
        </w:rPr>
        <w:t>аречному Пензенской области</w:t>
      </w:r>
      <w:r w:rsidR="005F3E01">
        <w:rPr>
          <w:rFonts w:ascii="Times New Roman" w:hAnsi="Times New Roman"/>
          <w:sz w:val="28"/>
          <w:szCs w:val="28"/>
        </w:rPr>
        <w:t>.</w:t>
      </w:r>
    </w:p>
    <w:p w:rsidR="00B92BEC" w:rsidRDefault="00B92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583801001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58-1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местонахождения: 442965, Пензенская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аречный, ул.Ленина, 60-0</w:t>
      </w:r>
    </w:p>
    <w:p w:rsidR="00B92BEC" w:rsidRDefault="00B92BEC" w:rsidP="00860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(8412) 25-47-73, 8-927-375-47-73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работы: с 8.00 до 17.00.</w:t>
      </w:r>
    </w:p>
    <w:p w:rsidR="00C66C3B" w:rsidRDefault="00C66C3B" w:rsidP="00C6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Часы приёма: с 17.00 до 19.00.</w:t>
      </w:r>
    </w:p>
    <w:p w:rsidR="00C66C3B" w:rsidRDefault="00C66C3B" w:rsidP="00860F3C">
      <w:pPr>
        <w:jc w:val="both"/>
        <w:rPr>
          <w:rFonts w:ascii="Times New Roman" w:hAnsi="Times New Roman"/>
          <w:sz w:val="28"/>
          <w:szCs w:val="28"/>
        </w:rPr>
      </w:pPr>
    </w:p>
    <w:p w:rsidR="00D73B4D" w:rsidRDefault="0080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3B4D">
        <w:rPr>
          <w:rFonts w:ascii="Times New Roman" w:hAnsi="Times New Roman"/>
          <w:sz w:val="28"/>
          <w:szCs w:val="28"/>
        </w:rPr>
        <w:t>еречень многоквартирных домов</w:t>
      </w:r>
      <w:r w:rsidR="00DC2445">
        <w:rPr>
          <w:rFonts w:ascii="Times New Roman" w:hAnsi="Times New Roman"/>
          <w:sz w:val="28"/>
          <w:szCs w:val="28"/>
        </w:rPr>
        <w:t>: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58, площадь  4719,16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60, площадь  4654,97 кв.м</w:t>
      </w:r>
    </w:p>
    <w:p w:rsidR="00DC2445" w:rsidRDefault="00DC2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</w:t>
      </w:r>
      <w:r w:rsidR="00501EA9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62, площадь  </w:t>
      </w:r>
      <w:r w:rsidR="002C24FF">
        <w:rPr>
          <w:rFonts w:ascii="Times New Roman" w:hAnsi="Times New Roman"/>
          <w:sz w:val="28"/>
          <w:szCs w:val="28"/>
        </w:rPr>
        <w:t>4136,70</w:t>
      </w:r>
      <w:r w:rsidR="006B4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</w:t>
      </w:r>
    </w:p>
    <w:p w:rsidR="00501EA9" w:rsidRDefault="00501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д.64, площадь  4724,06 кв.м</w:t>
      </w: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Основные показатели ФХД управляющей организации</w:t>
      </w:r>
    </w:p>
    <w:p w:rsidR="00CB0868" w:rsidRDefault="00CB0868" w:rsidP="00CB0868">
      <w:pPr>
        <w:pStyle w:val="a3"/>
        <w:rPr>
          <w:rFonts w:ascii="Times New Roman" w:hAnsi="Times New Roman"/>
          <w:sz w:val="28"/>
          <w:szCs w:val="28"/>
        </w:rPr>
      </w:pPr>
    </w:p>
    <w:p w:rsidR="00CB0868" w:rsidRDefault="00CB0868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«Прометей» находится на упрощенной системе налогообложения.</w:t>
      </w: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F4524" w:rsidRDefault="003F4524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</w:t>
      </w:r>
      <w:r w:rsidR="005F2A09">
        <w:rPr>
          <w:rFonts w:ascii="Times New Roman" w:hAnsi="Times New Roman"/>
          <w:sz w:val="28"/>
          <w:szCs w:val="28"/>
        </w:rPr>
        <w:t xml:space="preserve">авлению многоквартирными домами за </w:t>
      </w:r>
      <w:r w:rsidR="00BA6CC5">
        <w:rPr>
          <w:rFonts w:ascii="Times New Roman" w:hAnsi="Times New Roman"/>
          <w:sz w:val="28"/>
          <w:szCs w:val="28"/>
        </w:rPr>
        <w:t>2</w:t>
      </w:r>
      <w:r w:rsidR="005F2A09">
        <w:rPr>
          <w:rFonts w:ascii="Times New Roman" w:hAnsi="Times New Roman"/>
          <w:sz w:val="28"/>
          <w:szCs w:val="28"/>
        </w:rPr>
        <w:t xml:space="preserve">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от населения: </w:t>
      </w:r>
      <w:r w:rsidR="00BA6CC5">
        <w:rPr>
          <w:rFonts w:ascii="Times New Roman" w:hAnsi="Times New Roman"/>
          <w:sz w:val="28"/>
          <w:szCs w:val="28"/>
        </w:rPr>
        <w:t>317454,43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</w:t>
      </w:r>
      <w:r w:rsidR="00BA6CC5">
        <w:rPr>
          <w:rFonts w:ascii="Times New Roman" w:hAnsi="Times New Roman"/>
          <w:sz w:val="28"/>
          <w:szCs w:val="28"/>
        </w:rPr>
        <w:t xml:space="preserve">итальный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="00BA6CC5">
        <w:rPr>
          <w:rFonts w:ascii="Times New Roman" w:hAnsi="Times New Roman"/>
          <w:sz w:val="28"/>
          <w:szCs w:val="28"/>
        </w:rPr>
        <w:t>54286,36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BA6CC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Арендные платежи: </w:t>
      </w:r>
      <w:r w:rsidR="005F2A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="005F2A09">
        <w:rPr>
          <w:rFonts w:ascii="Times New Roman" w:hAnsi="Times New Roman"/>
          <w:sz w:val="28"/>
          <w:szCs w:val="28"/>
        </w:rPr>
        <w:t>50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Накопленные средства на капитальный ремонт </w:t>
      </w:r>
      <w:r w:rsidR="00BA6CC5">
        <w:rPr>
          <w:rFonts w:ascii="Times New Roman" w:hAnsi="Times New Roman"/>
          <w:sz w:val="28"/>
          <w:szCs w:val="28"/>
        </w:rPr>
        <w:t>54286,36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</w:t>
      </w:r>
      <w:r w:rsidR="005F2A09">
        <w:rPr>
          <w:rFonts w:ascii="Times New Roman" w:hAnsi="Times New Roman"/>
          <w:sz w:val="28"/>
          <w:szCs w:val="28"/>
        </w:rPr>
        <w:t>авлению многоквартирными домами за 1 квартал 2012 года: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Паспортно-учетная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</w:t>
      </w:r>
      <w:r w:rsidR="00BA6CC5">
        <w:rPr>
          <w:rFonts w:ascii="Times New Roman" w:hAnsi="Times New Roman"/>
          <w:sz w:val="28"/>
          <w:szCs w:val="28"/>
        </w:rPr>
        <w:t>5216,71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СК «Мой Дом» </w:t>
      </w:r>
      <w:r w:rsidR="00BA6CC5">
        <w:rPr>
          <w:rFonts w:ascii="Times New Roman" w:hAnsi="Times New Roman"/>
          <w:sz w:val="28"/>
          <w:szCs w:val="28"/>
        </w:rPr>
        <w:t>352500</w:t>
      </w:r>
      <w:r>
        <w:rPr>
          <w:rFonts w:ascii="Times New Roman" w:hAnsi="Times New Roman"/>
          <w:sz w:val="28"/>
          <w:szCs w:val="28"/>
        </w:rPr>
        <w:t xml:space="preserve"> руб. (оплата за техобслуживание</w:t>
      </w:r>
      <w:r w:rsidR="00BA6CC5">
        <w:rPr>
          <w:rFonts w:ascii="Times New Roman" w:hAnsi="Times New Roman"/>
          <w:sz w:val="28"/>
          <w:szCs w:val="28"/>
        </w:rPr>
        <w:t xml:space="preserve"> по договору 3/2011-ТО)</w:t>
      </w:r>
    </w:p>
    <w:p w:rsidR="005F2A09" w:rsidRDefault="00BA6CC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ИЦ «</w:t>
      </w:r>
      <w:proofErr w:type="spellStart"/>
      <w:r>
        <w:rPr>
          <w:rFonts w:ascii="Times New Roman" w:hAnsi="Times New Roman"/>
          <w:sz w:val="28"/>
          <w:szCs w:val="28"/>
        </w:rPr>
        <w:t>Промэкспертиза</w:t>
      </w:r>
      <w:proofErr w:type="spellEnd"/>
      <w:r>
        <w:rPr>
          <w:rFonts w:ascii="Times New Roman" w:hAnsi="Times New Roman"/>
          <w:sz w:val="28"/>
          <w:szCs w:val="28"/>
        </w:rPr>
        <w:t>» 23681,28 руб. (за оценку соответствия лифтов техническим регламентам)</w:t>
      </w:r>
    </w:p>
    <w:p w:rsidR="005F2A09" w:rsidRDefault="005F2A09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комиссии: </w:t>
      </w:r>
      <w:r w:rsidR="00BA6CC5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E4EE5" w:rsidRDefault="00EE4EE5" w:rsidP="00CB086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B0868" w:rsidRDefault="00CB08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CB0868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8052D3" w:rsidRPr="008052D3" w:rsidRDefault="008052D3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8052D3" w:rsidRPr="00A46069" w:rsidRDefault="008052D3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а) сантехническое оборудование: подготовка к сезонной эксплуатации, </w:t>
      </w:r>
      <w:proofErr w:type="spellStart"/>
      <w:r w:rsidRPr="00A46069">
        <w:rPr>
          <w:rStyle w:val="FontStyle12"/>
          <w:sz w:val="28"/>
          <w:szCs w:val="28"/>
        </w:rPr>
        <w:t>профосмотр</w:t>
      </w:r>
      <w:proofErr w:type="spellEnd"/>
      <w:r w:rsidRPr="00A46069">
        <w:rPr>
          <w:rStyle w:val="FontStyle12"/>
          <w:sz w:val="28"/>
          <w:szCs w:val="28"/>
        </w:rPr>
        <w:t xml:space="preserve">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8052D3" w:rsidRPr="00A46069" w:rsidRDefault="008052D3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 xml:space="preserve">б) электрическое оборудование: проверка заземления, оболочки </w:t>
      </w:r>
      <w:proofErr w:type="spellStart"/>
      <w:r w:rsidRPr="00A46069">
        <w:rPr>
          <w:rStyle w:val="FontStyle12"/>
          <w:sz w:val="28"/>
          <w:szCs w:val="28"/>
        </w:rPr>
        <w:t>электрокабеля</w:t>
      </w:r>
      <w:proofErr w:type="spellEnd"/>
      <w:r w:rsidRPr="00A46069">
        <w:rPr>
          <w:rStyle w:val="FontStyle12"/>
          <w:sz w:val="28"/>
          <w:szCs w:val="28"/>
        </w:rPr>
        <w:t>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8052D3" w:rsidRPr="00A46069" w:rsidRDefault="008052D3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8052D3" w:rsidRPr="008052D3" w:rsidRDefault="008052D3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8052D3" w:rsidRPr="008052D3" w:rsidRDefault="008052D3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8052D3" w:rsidRPr="008052D3" w:rsidRDefault="008052D3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8052D3" w:rsidRPr="008052D3" w:rsidRDefault="008052D3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 xml:space="preserve">обеспечение функционирования всех инженерных систем и оборудования дома  вентиляционных каналов, систем отопления, водоснабжения, систем </w:t>
      </w:r>
      <w:proofErr w:type="spellStart"/>
      <w:r w:rsidRPr="008052D3">
        <w:rPr>
          <w:rStyle w:val="FontStyle12"/>
          <w:sz w:val="28"/>
          <w:szCs w:val="28"/>
        </w:rPr>
        <w:t>дымоудаления</w:t>
      </w:r>
      <w:proofErr w:type="spellEnd"/>
      <w:r w:rsidRPr="008052D3">
        <w:rPr>
          <w:rStyle w:val="FontStyle12"/>
          <w:sz w:val="28"/>
          <w:szCs w:val="28"/>
        </w:rPr>
        <w:t xml:space="preserve">, внутридомовых электрических сетей, в том числе сетей, питающих </w:t>
      </w:r>
      <w:proofErr w:type="spellStart"/>
      <w:r w:rsidRPr="008052D3">
        <w:rPr>
          <w:rStyle w:val="FontStyle12"/>
          <w:sz w:val="28"/>
          <w:szCs w:val="28"/>
        </w:rPr>
        <w:t>электроприемники</w:t>
      </w:r>
      <w:proofErr w:type="spellEnd"/>
      <w:r w:rsidRPr="008052D3">
        <w:rPr>
          <w:rStyle w:val="FontStyle12"/>
          <w:sz w:val="28"/>
          <w:szCs w:val="28"/>
        </w:rPr>
        <w:t xml:space="preserve"> квартир до входных зажимов квартирных электросчетчиков в пределах установленных норм.</w:t>
      </w:r>
    </w:p>
    <w:p w:rsidR="008052D3" w:rsidRPr="008052D3" w:rsidRDefault="008052D3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8052D3" w:rsidRPr="008052D3" w:rsidRDefault="008052D3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proofErr w:type="gramStart"/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</w:t>
      </w:r>
      <w:r w:rsidRPr="008052D3">
        <w:rPr>
          <w:rStyle w:val="FontStyle11"/>
          <w:sz w:val="28"/>
          <w:szCs w:val="28"/>
        </w:rPr>
        <w:lastRenderedPageBreak/>
        <w:t>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  <w:proofErr w:type="gramEnd"/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 xml:space="preserve">устранение незначительных неисправностей электротехнических устройств, проверка заземления оболочки </w:t>
      </w:r>
      <w:proofErr w:type="spellStart"/>
      <w:r w:rsidRPr="008052D3">
        <w:rPr>
          <w:rStyle w:val="FontStyle11"/>
          <w:sz w:val="28"/>
          <w:szCs w:val="28"/>
        </w:rPr>
        <w:t>электрокабеля</w:t>
      </w:r>
      <w:proofErr w:type="spellEnd"/>
      <w:r w:rsidRPr="008052D3">
        <w:rPr>
          <w:rStyle w:val="FontStyle11"/>
          <w:sz w:val="28"/>
          <w:szCs w:val="28"/>
        </w:rPr>
        <w:t>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8052D3" w:rsidRPr="008052D3" w:rsidRDefault="008052D3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8052D3" w:rsidRPr="008052D3" w:rsidRDefault="008052D3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8052D3" w:rsidRPr="008052D3" w:rsidRDefault="008052D3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proofErr w:type="spellStart"/>
      <w:r w:rsidRPr="008052D3">
        <w:rPr>
          <w:rStyle w:val="FontStyle11"/>
          <w:sz w:val="28"/>
          <w:szCs w:val="28"/>
        </w:rPr>
        <w:t>д</w:t>
      </w:r>
      <w:proofErr w:type="spellEnd"/>
      <w:r w:rsidRPr="008052D3">
        <w:rPr>
          <w:rStyle w:val="FontStyle11"/>
          <w:sz w:val="28"/>
          <w:szCs w:val="28"/>
        </w:rPr>
        <w:t>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8052D3" w:rsidRDefault="008052D3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8052D3" w:rsidRDefault="008052D3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A46069" w:rsidRDefault="008052D3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CB0868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Порядок и условия оказания услуг по содержанию и ремонту общего имущества в многоквартирном доме.</w:t>
      </w:r>
    </w:p>
    <w:p w:rsidR="00AC346E" w:rsidRPr="00AC346E" w:rsidRDefault="00AC346E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«Прометей»</w:t>
      </w:r>
    </w:p>
    <w:p w:rsidR="00A46069" w:rsidRDefault="00C83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3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7" name="Рисунок 6" descr="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5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8" name="Рисунок 7" descr="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6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9" name="Рисунок 8" descr="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7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0" name="Рисунок 9" descr="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8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1" name="Рисунок 10" descr="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09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2" name="Рисунок 11" descr="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0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3" name="Рисунок 12" descr="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4" name="Рисунок 13" descr="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2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069">
        <w:rPr>
          <w:rFonts w:ascii="Times New Roman" w:hAnsi="Times New Roman"/>
          <w:sz w:val="28"/>
          <w:szCs w:val="28"/>
        </w:rPr>
        <w:br w:type="page"/>
      </w:r>
    </w:p>
    <w:p w:rsidR="00F21916" w:rsidRDefault="00F21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15" name="Рисунок 14" descr="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014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4A01C0" w:rsidRDefault="004A01C0" w:rsidP="004A01C0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lastRenderedPageBreak/>
        <w:t>План работ по содержанию и ремонту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 xml:space="preserve"> на 2012 год</w:t>
      </w:r>
    </w:p>
    <w:tbl>
      <w:tblPr>
        <w:tblW w:w="8840" w:type="dxa"/>
        <w:tblInd w:w="93" w:type="dxa"/>
        <w:tblLook w:val="04A0"/>
      </w:tblPr>
      <w:tblGrid>
        <w:gridCol w:w="1008"/>
        <w:gridCol w:w="4677"/>
        <w:gridCol w:w="1678"/>
        <w:gridCol w:w="1477"/>
      </w:tblGrid>
      <w:tr w:rsidR="004A01C0" w:rsidRPr="006445B7" w:rsidTr="00FD312B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45B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445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Сведения о выполнении</w:t>
            </w: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металлических дверей по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Реконструкция входных групп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942F9F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2F9F">
              <w:rPr>
                <w:rFonts w:ascii="Times New Roman" w:hAnsi="Times New Roman" w:cs="Times New Roman"/>
                <w:color w:val="000000"/>
              </w:rPr>
              <w:t>22019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42F9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r w:rsidRPr="006445B7">
              <w:rPr>
                <w:rFonts w:ascii="Times New Roman" w:hAnsi="Times New Roman" w:cs="Times New Roman"/>
                <w:color w:val="000000"/>
              </w:rPr>
              <w:t xml:space="preserve"> решет</w:t>
            </w:r>
            <w:r>
              <w:rPr>
                <w:rFonts w:ascii="Times New Roman" w:hAnsi="Times New Roman" w:cs="Times New Roman"/>
                <w:color w:val="000000"/>
              </w:rPr>
              <w:t>ок ул. Ленина, 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19223,00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1C0" w:rsidRPr="006445B7" w:rsidTr="00FD312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ИТОГО за 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6445B7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5B7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C0" w:rsidRPr="006445B7" w:rsidRDefault="004A01C0" w:rsidP="00FD312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148242,00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C0" w:rsidRPr="006445B7" w:rsidRDefault="004A01C0" w:rsidP="00FD312B">
            <w:pPr>
              <w:rPr>
                <w:rFonts w:ascii="Times New Roman" w:hAnsi="Times New Roman" w:cs="Times New Roman"/>
                <w:color w:val="000000"/>
              </w:rPr>
            </w:pPr>
            <w:r w:rsidRPr="006445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8260F" w:rsidRPr="00274173" w:rsidRDefault="0008260F" w:rsidP="00274173">
      <w:pPr>
        <w:jc w:val="center"/>
        <w:rPr>
          <w:rFonts w:ascii="Times New Roman" w:hAnsi="Times New Roman"/>
          <w:sz w:val="28"/>
          <w:szCs w:val="28"/>
        </w:rPr>
      </w:pPr>
      <w:r w:rsidRPr="00274173">
        <w:rPr>
          <w:rFonts w:ascii="Times New Roman" w:hAnsi="Times New Roman"/>
          <w:sz w:val="28"/>
          <w:szCs w:val="28"/>
        </w:rPr>
        <w:br w:type="page"/>
      </w:r>
    </w:p>
    <w:p w:rsidR="00A46069" w:rsidRPr="0069706C" w:rsidRDefault="00A46069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стоимости работ (услуг) по содержанию и ремонту общего имущества в многоквартирном доме.</w:t>
      </w:r>
    </w:p>
    <w:p w:rsidR="00E83E6B" w:rsidRDefault="00384EA4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№ </w:t>
            </w:r>
            <w:proofErr w:type="spellStart"/>
            <w:proofErr w:type="gramStart"/>
            <w:r w:rsidRPr="005210E0">
              <w:rPr>
                <w:rStyle w:val="FontStyle11"/>
              </w:rPr>
              <w:t>п</w:t>
            </w:r>
            <w:proofErr w:type="spellEnd"/>
            <w:proofErr w:type="gramEnd"/>
            <w:r w:rsidRPr="005210E0">
              <w:rPr>
                <w:rStyle w:val="FontStyle11"/>
              </w:rPr>
              <w:t>/</w:t>
            </w:r>
            <w:proofErr w:type="spellStart"/>
            <w:r w:rsidRPr="005210E0">
              <w:rPr>
                <w:rStyle w:val="FontStyle11"/>
              </w:rPr>
              <w:t>п</w:t>
            </w:r>
            <w:proofErr w:type="spellEnd"/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>Тариф для населения в рублях (за 1 м</w:t>
            </w:r>
            <w:proofErr w:type="gramStart"/>
            <w:r w:rsidRPr="005210E0">
              <w:rPr>
                <w:rStyle w:val="FontStyle11"/>
                <w:vertAlign w:val="superscript"/>
              </w:rPr>
              <w:t>2</w:t>
            </w:r>
            <w:proofErr w:type="gramEnd"/>
            <w:r w:rsidRPr="005210E0">
              <w:rPr>
                <w:rStyle w:val="FontStyle11"/>
              </w:rPr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жилья, в т.ч.: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D642E7" w:rsidP="00425BF6">
            <w:pPr>
              <w:pStyle w:val="Style8"/>
              <w:widowControl/>
              <w:jc w:val="center"/>
            </w:pPr>
            <w:r w:rsidRPr="00D642E7">
              <w:t>7,206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D642E7">
            <w:pPr>
              <w:pStyle w:val="Style8"/>
              <w:widowControl/>
              <w:jc w:val="center"/>
            </w:pPr>
            <w:r w:rsidRPr="00D642E7">
              <w:t>0,9</w:t>
            </w:r>
            <w:r w:rsidR="00D642E7" w:rsidRPr="00D642E7">
              <w:t>55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D642E7">
            <w:pPr>
              <w:pStyle w:val="Style8"/>
              <w:widowControl/>
              <w:jc w:val="center"/>
            </w:pPr>
            <w:r w:rsidRPr="00D642E7">
              <w:t>2,</w:t>
            </w:r>
            <w:r w:rsidR="00D642E7" w:rsidRPr="00D642E7">
              <w:t>274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8"/>
              <w:widowControl/>
            </w:pPr>
            <w:r>
              <w:rPr>
                <w:sz w:val="20"/>
                <w:szCs w:val="20"/>
              </w:rPr>
              <w:t>4</w:t>
            </w:r>
            <w:r w:rsidR="00E83E6B" w:rsidRPr="005210E0"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6445B7" w:rsidRDefault="00E83E6B" w:rsidP="00425BF6">
            <w:pPr>
              <w:pStyle w:val="Style8"/>
              <w:widowControl/>
              <w:rPr>
                <w:sz w:val="20"/>
                <w:szCs w:val="20"/>
              </w:rPr>
            </w:pPr>
            <w:r w:rsidRPr="006445B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6445B7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E83E6B" w:rsidP="00425BF6">
            <w:pPr>
              <w:pStyle w:val="Style8"/>
              <w:widowControl/>
              <w:jc w:val="center"/>
            </w:pPr>
            <w:r w:rsidRPr="00D642E7">
              <w:t xml:space="preserve">25,1 (с 1 </w:t>
            </w:r>
            <w:proofErr w:type="spellStart"/>
            <w:r w:rsidRPr="00D642E7">
              <w:t>кв-ры</w:t>
            </w:r>
            <w:proofErr w:type="spellEnd"/>
            <w:r w:rsidRPr="00D642E7">
              <w:t>)</w:t>
            </w:r>
          </w:p>
        </w:tc>
      </w:tr>
      <w:tr w:rsidR="00E83E6B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5210E0" w:rsidRDefault="00D642E7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E6B" w:rsidRPr="00D642E7" w:rsidRDefault="00D642E7" w:rsidP="00425BF6">
            <w:pPr>
              <w:pStyle w:val="Style8"/>
              <w:widowControl/>
              <w:jc w:val="center"/>
            </w:pPr>
            <w:r>
              <w:t>0,81</w:t>
            </w:r>
          </w:p>
        </w:tc>
      </w:tr>
    </w:tbl>
    <w:p w:rsidR="00E83E6B" w:rsidRPr="00A46069" w:rsidRDefault="00E83E6B" w:rsidP="00A46069">
      <w:pPr>
        <w:rPr>
          <w:rFonts w:ascii="Times New Roman" w:hAnsi="Times New Roman"/>
          <w:sz w:val="28"/>
          <w:szCs w:val="28"/>
        </w:rPr>
      </w:pPr>
    </w:p>
    <w:p w:rsidR="00640F23" w:rsidRDefault="00640F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1F08" w:rsidRPr="0069706C" w:rsidRDefault="008B6F06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lastRenderedPageBreak/>
        <w:t>Сведения о ценах</w:t>
      </w:r>
      <w:r w:rsidR="0008260F" w:rsidRPr="0069706C">
        <w:rPr>
          <w:rFonts w:ascii="Times New Roman" w:hAnsi="Times New Roman"/>
          <w:b/>
          <w:sz w:val="28"/>
          <w:szCs w:val="28"/>
        </w:rPr>
        <w:t xml:space="preserve"> </w:t>
      </w:r>
      <w:r w:rsidRPr="0069706C">
        <w:rPr>
          <w:rFonts w:ascii="Times New Roman" w:hAnsi="Times New Roman"/>
          <w:b/>
          <w:sz w:val="28"/>
          <w:szCs w:val="28"/>
        </w:rPr>
        <w:t>(тарифах) на коммунальные ресурсы.</w:t>
      </w:r>
      <w:bookmarkStart w:id="0" w:name="_GoBack"/>
      <w:bookmarkEnd w:id="0"/>
    </w:p>
    <w:p w:rsidR="00425BF6" w:rsidRPr="00425BF6" w:rsidRDefault="00425BF6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ОАО «ЕРКЦ»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№17/2010 от 01.01.2010г.</w:t>
            </w:r>
          </w:p>
        </w:tc>
        <w:tc>
          <w:tcPr>
            <w:tcW w:w="3134" w:type="dxa"/>
          </w:tcPr>
          <w:p w:rsidR="00425BF6" w:rsidRPr="0010781D" w:rsidRDefault="0034435E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0-07 за 1 кв.м. общей площади жил</w:t>
            </w: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х помещений</w:t>
            </w:r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640F23" w:rsidRPr="0010781D" w:rsidRDefault="00640F23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«ЕРКЦ»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01.09.2009г.</w:t>
            </w:r>
          </w:p>
        </w:tc>
        <w:tc>
          <w:tcPr>
            <w:tcW w:w="3134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по ведению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паспортно-учетной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2297" w:type="dxa"/>
          </w:tcPr>
          <w:p w:rsidR="00640F23" w:rsidRPr="00D642E7" w:rsidRDefault="00640F23" w:rsidP="0010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«Пензенская 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425BF6" w:rsidRPr="0010781D" w:rsidRDefault="00D642E7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2E7">
              <w:rPr>
                <w:rFonts w:ascii="Times New Roman" w:hAnsi="Times New Roman" w:cs="Times New Roman"/>
                <w:sz w:val="20"/>
                <w:szCs w:val="20"/>
              </w:rPr>
              <w:t>1.540</w:t>
            </w:r>
            <w:r>
              <w:t xml:space="preserve"> </w:t>
            </w:r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1 </w:t>
            </w:r>
            <w:proofErr w:type="spell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КВт</w:t>
            </w:r>
            <w:proofErr w:type="gramStart"/>
            <w:r w:rsidR="00425BF6"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425BF6" w:rsidRPr="0010781D" w:rsidRDefault="00425BF6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ФГУП ПО «Старт»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№81ВК-365/2011 от 22.12.2011г.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425BF6" w:rsidRPr="0010781D" w:rsidRDefault="00425BF6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В стадии переговоров</w:t>
            </w:r>
          </w:p>
        </w:tc>
      </w:tr>
      <w:tr w:rsidR="00425BF6" w:rsidRPr="0010781D" w:rsidTr="00425BF6">
        <w:tc>
          <w:tcPr>
            <w:tcW w:w="915" w:type="dxa"/>
          </w:tcPr>
          <w:p w:rsidR="00425BF6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МП «</w:t>
            </w:r>
            <w:proofErr w:type="spellStart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</w:t>
            </w:r>
            <w:proofErr w:type="spellEnd"/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40F23">
              <w:rPr>
                <w:rFonts w:ascii="Times New Roman" w:eastAsia="Calibri" w:hAnsi="Times New Roman" w:cs="Times New Roman"/>
                <w:sz w:val="20"/>
                <w:szCs w:val="20"/>
              </w:rPr>
              <w:t>, договор 32/10 от 04.12.2009г.</w:t>
            </w:r>
          </w:p>
        </w:tc>
        <w:tc>
          <w:tcPr>
            <w:tcW w:w="3134" w:type="dxa"/>
          </w:tcPr>
          <w:p w:rsidR="00425BF6" w:rsidRPr="0010781D" w:rsidRDefault="00425BF6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eastAsia="Calibri" w:hAnsi="Times New Roman" w:cs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425BF6" w:rsidRPr="00A00CDD" w:rsidRDefault="00A00CDD" w:rsidP="0010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CDD">
              <w:rPr>
                <w:rFonts w:ascii="Times New Roman" w:hAnsi="Times New Roman" w:cs="Times New Roman"/>
                <w:sz w:val="20"/>
                <w:szCs w:val="20"/>
              </w:rPr>
              <w:t>16.01 с человека</w:t>
            </w:r>
          </w:p>
        </w:tc>
      </w:tr>
      <w:tr w:rsidR="0010781D" w:rsidRPr="0010781D" w:rsidTr="00425BF6">
        <w:tc>
          <w:tcPr>
            <w:tcW w:w="915" w:type="dxa"/>
          </w:tcPr>
          <w:p w:rsidR="0010781D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10781D" w:rsidRPr="0010781D" w:rsidRDefault="0010781D" w:rsidP="0064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 w:rsidR="00640F23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10781D" w:rsidRPr="0010781D" w:rsidRDefault="0010781D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10781D" w:rsidRPr="0010781D" w:rsidRDefault="00242438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7,206</w:t>
            </w:r>
            <w:r w:rsidR="0010781D">
              <w:rPr>
                <w:b/>
                <w:sz w:val="20"/>
                <w:szCs w:val="20"/>
              </w:rPr>
              <w:t xml:space="preserve"> </w:t>
            </w:r>
            <w:r w:rsidR="0010781D" w:rsidRPr="0010781D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="0010781D" w:rsidRPr="0010781D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640F23" w:rsidRPr="00242438" w:rsidRDefault="00640F23" w:rsidP="00A00CD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42438">
              <w:rPr>
                <w:sz w:val="20"/>
                <w:szCs w:val="20"/>
              </w:rPr>
              <w:t xml:space="preserve">0,955 </w:t>
            </w:r>
            <w:r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10781D">
              <w:rPr>
                <w:rStyle w:val="FontStyle11"/>
              </w:rPr>
              <w:t>Обслуживание лифтов</w:t>
            </w:r>
          </w:p>
        </w:tc>
        <w:tc>
          <w:tcPr>
            <w:tcW w:w="2297" w:type="dxa"/>
          </w:tcPr>
          <w:p w:rsidR="00640F23" w:rsidRPr="00242438" w:rsidRDefault="00640F23" w:rsidP="0024243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42438">
              <w:rPr>
                <w:sz w:val="20"/>
                <w:szCs w:val="20"/>
              </w:rPr>
              <w:t xml:space="preserve">2,274 </w:t>
            </w:r>
            <w:r w:rsidRPr="00242438">
              <w:rPr>
                <w:rFonts w:eastAsia="Calibri"/>
                <w:sz w:val="20"/>
                <w:szCs w:val="20"/>
              </w:rPr>
              <w:t>за 1 кв</w:t>
            </w:r>
            <w:proofErr w:type="gramStart"/>
            <w:r w:rsidRPr="00242438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</w:tr>
      <w:tr w:rsidR="00640F23" w:rsidRPr="0010781D" w:rsidTr="00425BF6">
        <w:tc>
          <w:tcPr>
            <w:tcW w:w="915" w:type="dxa"/>
          </w:tcPr>
          <w:p w:rsidR="00640F23" w:rsidRPr="0010781D" w:rsidRDefault="00640F23" w:rsidP="00425B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640F23" w:rsidRPr="0010781D" w:rsidRDefault="00640F23" w:rsidP="00406B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81D">
              <w:rPr>
                <w:rFonts w:ascii="Times New Roman" w:hAnsi="Times New Roman" w:cs="Times New Roman"/>
                <w:sz w:val="20"/>
                <w:szCs w:val="20"/>
              </w:rPr>
              <w:t>ООО СК «Мой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договор 3/2011-ТО от 01.01.2011г. </w:t>
            </w:r>
          </w:p>
        </w:tc>
        <w:tc>
          <w:tcPr>
            <w:tcW w:w="3134" w:type="dxa"/>
          </w:tcPr>
          <w:p w:rsidR="00640F23" w:rsidRPr="0010781D" w:rsidRDefault="00640F23" w:rsidP="00A00CDD">
            <w:pPr>
              <w:pStyle w:val="Style8"/>
              <w:widowControl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10781D">
              <w:rPr>
                <w:sz w:val="20"/>
                <w:szCs w:val="20"/>
              </w:rPr>
              <w:t>аудиодомофонов</w:t>
            </w:r>
            <w:proofErr w:type="spellEnd"/>
          </w:p>
        </w:tc>
        <w:tc>
          <w:tcPr>
            <w:tcW w:w="2297" w:type="dxa"/>
          </w:tcPr>
          <w:p w:rsidR="00640F23" w:rsidRPr="0010781D" w:rsidRDefault="00640F23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10781D">
              <w:rPr>
                <w:sz w:val="20"/>
                <w:szCs w:val="20"/>
              </w:rPr>
              <w:t>25,1 (с 1 кв</w:t>
            </w:r>
            <w:r>
              <w:rPr>
                <w:sz w:val="20"/>
                <w:szCs w:val="20"/>
              </w:rPr>
              <w:t>артиры</w:t>
            </w:r>
            <w:r w:rsidRPr="0010781D">
              <w:rPr>
                <w:sz w:val="20"/>
                <w:szCs w:val="20"/>
              </w:rPr>
              <w:t>)</w:t>
            </w:r>
          </w:p>
        </w:tc>
      </w:tr>
      <w:tr w:rsidR="00644974" w:rsidTr="0064497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4" w:rsidRDefault="00644974" w:rsidP="00DC7F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4" w:rsidRDefault="00644974" w:rsidP="00DC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01.08.2011г.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4" w:rsidRDefault="00644974" w:rsidP="00DC7F6C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74" w:rsidRDefault="00644974" w:rsidP="00DC7F6C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2,274 за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</w:tbl>
    <w:p w:rsidR="00D73B4D" w:rsidRPr="00B92BEC" w:rsidRDefault="00D73B4D" w:rsidP="00644974">
      <w:pPr>
        <w:rPr>
          <w:rFonts w:ascii="Times New Roman" w:hAnsi="Times New Roman"/>
          <w:sz w:val="28"/>
          <w:szCs w:val="28"/>
        </w:rPr>
      </w:pPr>
    </w:p>
    <w:sectPr w:rsidR="00D73B4D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EC"/>
    <w:rsid w:val="00001DF5"/>
    <w:rsid w:val="000564B6"/>
    <w:rsid w:val="00057101"/>
    <w:rsid w:val="0008260F"/>
    <w:rsid w:val="000C6877"/>
    <w:rsid w:val="000D598F"/>
    <w:rsid w:val="0010781D"/>
    <w:rsid w:val="00214660"/>
    <w:rsid w:val="00242438"/>
    <w:rsid w:val="00274173"/>
    <w:rsid w:val="002C24FF"/>
    <w:rsid w:val="003416EB"/>
    <w:rsid w:val="0034435E"/>
    <w:rsid w:val="0036679B"/>
    <w:rsid w:val="00384EA4"/>
    <w:rsid w:val="003C4399"/>
    <w:rsid w:val="003F4524"/>
    <w:rsid w:val="00425BF6"/>
    <w:rsid w:val="00450148"/>
    <w:rsid w:val="00492386"/>
    <w:rsid w:val="004A01C0"/>
    <w:rsid w:val="004B18B7"/>
    <w:rsid w:val="004D4B7F"/>
    <w:rsid w:val="00501EA9"/>
    <w:rsid w:val="005566A9"/>
    <w:rsid w:val="005638C7"/>
    <w:rsid w:val="005F2A09"/>
    <w:rsid w:val="005F3E01"/>
    <w:rsid w:val="00640F23"/>
    <w:rsid w:val="006445B7"/>
    <w:rsid w:val="00644974"/>
    <w:rsid w:val="0069706C"/>
    <w:rsid w:val="006A5C88"/>
    <w:rsid w:val="006B402B"/>
    <w:rsid w:val="006F7C18"/>
    <w:rsid w:val="007352C6"/>
    <w:rsid w:val="0078435E"/>
    <w:rsid w:val="008031C0"/>
    <w:rsid w:val="008052D3"/>
    <w:rsid w:val="00860F3C"/>
    <w:rsid w:val="008B4FBC"/>
    <w:rsid w:val="008B6F06"/>
    <w:rsid w:val="00A00CDD"/>
    <w:rsid w:val="00A20C7F"/>
    <w:rsid w:val="00A31D32"/>
    <w:rsid w:val="00A46069"/>
    <w:rsid w:val="00AC346E"/>
    <w:rsid w:val="00B92BEC"/>
    <w:rsid w:val="00BA6CC5"/>
    <w:rsid w:val="00C42D37"/>
    <w:rsid w:val="00C53862"/>
    <w:rsid w:val="00C61F08"/>
    <w:rsid w:val="00C66C3B"/>
    <w:rsid w:val="00C83C60"/>
    <w:rsid w:val="00CB0868"/>
    <w:rsid w:val="00D10F14"/>
    <w:rsid w:val="00D642E7"/>
    <w:rsid w:val="00D73B4D"/>
    <w:rsid w:val="00DC14BB"/>
    <w:rsid w:val="00DC2445"/>
    <w:rsid w:val="00DC28C2"/>
    <w:rsid w:val="00E83E6B"/>
    <w:rsid w:val="00EC6F1E"/>
    <w:rsid w:val="00EE4EE5"/>
    <w:rsid w:val="00F21916"/>
    <w:rsid w:val="00F722AD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EC"/>
    <w:pPr>
      <w:ind w:left="720"/>
      <w:contextualSpacing/>
    </w:pPr>
  </w:style>
  <w:style w:type="paragraph" w:customStyle="1" w:styleId="Style2">
    <w:name w:val="Style2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Samsung</cp:lastModifiedBy>
  <cp:revision>10</cp:revision>
  <dcterms:created xsi:type="dcterms:W3CDTF">2012-04-04T11:07:00Z</dcterms:created>
  <dcterms:modified xsi:type="dcterms:W3CDTF">2012-10-15T16:04:00Z</dcterms:modified>
</cp:coreProperties>
</file>