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47" w:rsidRDefault="00246447" w:rsidP="00246447">
      <w:pPr>
        <w:ind w:left="-567" w:firstLine="567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Положение</w:t>
      </w:r>
    </w:p>
    <w:p w:rsidR="00246447" w:rsidRDefault="00246447" w:rsidP="00246447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конкурса  </w:t>
      </w:r>
      <w:r>
        <w:rPr>
          <w:bCs/>
          <w:color w:val="000000"/>
          <w:sz w:val="26"/>
          <w:szCs w:val="26"/>
        </w:rPr>
        <w:t>«Виват, балкон!»</w:t>
      </w:r>
    </w:p>
    <w:p w:rsidR="00246447" w:rsidRDefault="00246447" w:rsidP="00246447">
      <w:pPr>
        <w:autoSpaceDE w:val="0"/>
        <w:jc w:val="center"/>
        <w:rPr>
          <w:rFonts w:eastAsia="Calibri"/>
          <w:sz w:val="26"/>
          <w:szCs w:val="26"/>
        </w:rPr>
      </w:pPr>
    </w:p>
    <w:p w:rsidR="00246447" w:rsidRDefault="00246447" w:rsidP="00246447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246447" w:rsidRDefault="00246447" w:rsidP="00246447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246447" w:rsidRPr="003B2004" w:rsidRDefault="00246447" w:rsidP="00246447">
      <w:pPr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  <w:textAlignment w:val="baseline"/>
        <w:rPr>
          <w:rFonts w:eastAsia="Calibri"/>
          <w:sz w:val="26"/>
          <w:szCs w:val="26"/>
        </w:rPr>
      </w:pPr>
      <w:proofErr w:type="gramStart"/>
      <w:r w:rsidRPr="003B2004">
        <w:rPr>
          <w:rFonts w:eastAsia="Calibri"/>
          <w:sz w:val="26"/>
          <w:szCs w:val="26"/>
        </w:rPr>
        <w:t xml:space="preserve">Конкурс </w:t>
      </w:r>
      <w:r>
        <w:rPr>
          <w:rFonts w:eastAsia="Calibri"/>
          <w:sz w:val="26"/>
          <w:szCs w:val="26"/>
        </w:rPr>
        <w:t>«Виват, балкон!»</w:t>
      </w:r>
      <w:r w:rsidRPr="003B2004">
        <w:rPr>
          <w:rFonts w:eastAsia="Calibri"/>
          <w:sz w:val="26"/>
          <w:szCs w:val="26"/>
        </w:rPr>
        <w:t xml:space="preserve"> (далее - Конкурс) проводится по инициативе Администрации города Заречного и направлен на </w:t>
      </w:r>
      <w:r>
        <w:rPr>
          <w:sz w:val="26"/>
          <w:szCs w:val="26"/>
        </w:rPr>
        <w:t>воспитание экологической культуры и ответственного отношения к природе и окружающему миру</w:t>
      </w:r>
      <w:r w:rsidRPr="003B2004">
        <w:rPr>
          <w:bCs/>
          <w:sz w:val="26"/>
          <w:szCs w:val="26"/>
        </w:rPr>
        <w:t>, поддержк</w:t>
      </w:r>
      <w:r>
        <w:rPr>
          <w:bCs/>
          <w:sz w:val="26"/>
          <w:szCs w:val="26"/>
        </w:rPr>
        <w:t>у</w:t>
      </w:r>
      <w:r w:rsidRPr="003B2004">
        <w:rPr>
          <w:bCs/>
          <w:sz w:val="26"/>
          <w:szCs w:val="26"/>
        </w:rPr>
        <w:t xml:space="preserve"> и развити</w:t>
      </w:r>
      <w:r>
        <w:rPr>
          <w:bCs/>
          <w:sz w:val="26"/>
          <w:szCs w:val="26"/>
        </w:rPr>
        <w:t>е</w:t>
      </w:r>
      <w:r w:rsidRPr="003B2004">
        <w:rPr>
          <w:bCs/>
          <w:sz w:val="26"/>
          <w:szCs w:val="26"/>
        </w:rPr>
        <w:t xml:space="preserve"> творческого потенциала и эстетического вкуса</w:t>
      </w:r>
      <w:r>
        <w:rPr>
          <w:bCs/>
          <w:sz w:val="26"/>
          <w:szCs w:val="26"/>
        </w:rPr>
        <w:t>,</w:t>
      </w:r>
      <w:r w:rsidRPr="003B2004">
        <w:rPr>
          <w:bCs/>
          <w:sz w:val="26"/>
          <w:szCs w:val="26"/>
        </w:rPr>
        <w:t xml:space="preserve"> вовлечени</w:t>
      </w:r>
      <w:r>
        <w:rPr>
          <w:bCs/>
          <w:sz w:val="26"/>
          <w:szCs w:val="26"/>
        </w:rPr>
        <w:t>е</w:t>
      </w:r>
      <w:r w:rsidRPr="003B2004">
        <w:rPr>
          <w:bCs/>
          <w:sz w:val="26"/>
          <w:szCs w:val="26"/>
        </w:rPr>
        <w:t xml:space="preserve"> в процесс созидания и творчества </w:t>
      </w:r>
      <w:r>
        <w:rPr>
          <w:bCs/>
          <w:sz w:val="26"/>
          <w:szCs w:val="26"/>
        </w:rPr>
        <w:t>жителей города Заречного.</w:t>
      </w:r>
      <w:proofErr w:type="gramEnd"/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Тема конкурса – 60-летие города.</w:t>
      </w: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 Организацию и проведение Конкурса осуществляет муниципальное автономное учреждение «Управление общественных связей».</w:t>
      </w: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Для оценки конкурсных работ и выявления победителей конкурса создается конкурсная комиссия. </w:t>
      </w: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Решение конкурсной комиссии считается принятым в случае, если за него проголосовало большинство присутствующих на заседании.</w:t>
      </w: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 Участниками Конкурса могут быть отдельные граждане или инициативные группы граждан, своевременно подавшие заявку на участие в конкурсе.</w:t>
      </w: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</w:p>
    <w:p w:rsidR="00246447" w:rsidRPr="00BB2905" w:rsidRDefault="00246447" w:rsidP="00246447">
      <w:pPr>
        <w:autoSpaceDE w:val="0"/>
        <w:ind w:left="426"/>
        <w:jc w:val="center"/>
        <w:rPr>
          <w:rFonts w:eastAsia="Calibri"/>
          <w:b/>
          <w:i/>
          <w:sz w:val="26"/>
          <w:szCs w:val="26"/>
          <w:highlight w:val="red"/>
        </w:rPr>
      </w:pPr>
      <w:r>
        <w:rPr>
          <w:rFonts w:eastAsia="Calibri"/>
          <w:sz w:val="26"/>
          <w:szCs w:val="26"/>
        </w:rPr>
        <w:t>II. Организация проведения Конкурса</w:t>
      </w: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</w:p>
    <w:p w:rsidR="00246447" w:rsidRPr="007146AB" w:rsidRDefault="00246447" w:rsidP="00246447">
      <w:pPr>
        <w:ind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Pr="007146AB">
        <w:rPr>
          <w:sz w:val="26"/>
          <w:szCs w:val="26"/>
        </w:rPr>
        <w:t xml:space="preserve">.1. </w:t>
      </w:r>
      <w:r w:rsidRPr="007146AB">
        <w:rPr>
          <w:rFonts w:eastAsia="Calibri"/>
          <w:sz w:val="26"/>
          <w:szCs w:val="26"/>
        </w:rPr>
        <w:t>Конкурс проводится в два этапа.</w:t>
      </w:r>
    </w:p>
    <w:p w:rsidR="00246447" w:rsidRPr="007146AB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2.1.1. </w:t>
      </w:r>
      <w:r w:rsidRPr="007146AB">
        <w:rPr>
          <w:rFonts w:eastAsia="Calibri"/>
          <w:sz w:val="26"/>
          <w:szCs w:val="26"/>
        </w:rPr>
        <w:t>Первый этап включает в себя:</w:t>
      </w:r>
    </w:p>
    <w:p w:rsidR="00246447" w:rsidRPr="007146AB" w:rsidRDefault="00246447" w:rsidP="00246447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сбор заявок для участия в Конкурсе. Заявки составляются в соответствии с </w:t>
      </w:r>
      <w:r w:rsidRPr="00F15411">
        <w:rPr>
          <w:rFonts w:ascii="Times New Roman" w:eastAsia="Calibri" w:hAnsi="Times New Roman" w:cs="Times New Roman"/>
          <w:sz w:val="26"/>
          <w:szCs w:val="26"/>
          <w:lang w:val="ru-RU"/>
        </w:rPr>
        <w:t>разделом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5 настоящего Положения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представляются на рассмотрение конкурсной комиссии с 1 июля до 31 июля 2017 года. Заявки, представленные позже указанного срока, к рассмотрению для участия в Конкурсе не принимаются;</w:t>
      </w:r>
    </w:p>
    <w:p w:rsidR="00246447" w:rsidRDefault="00246447" w:rsidP="00246447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2.1.2.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Второй этап включает в себя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246447" w:rsidRDefault="00246447" w:rsidP="00246447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монтаж конкурсных работ на фестивале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8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246447" w:rsidRDefault="00246447" w:rsidP="00246447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публичная защита проекта (презентация мини-сада)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9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246447" w:rsidRDefault="00246447" w:rsidP="00246447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определение конкурсной комиссией победителей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К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онкурса 9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246447" w:rsidRDefault="00246447" w:rsidP="00246447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2.2. Типовую конструкцию и грунт предоставляет инициатор Конкурса.</w:t>
      </w:r>
    </w:p>
    <w:p w:rsidR="00246447" w:rsidRDefault="00246447" w:rsidP="00246447">
      <w:pPr>
        <w:pStyle w:val="a5"/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246447" w:rsidRPr="00BB2905" w:rsidRDefault="00246447" w:rsidP="00246447">
      <w:pPr>
        <w:autoSpaceDE w:val="0"/>
        <w:jc w:val="center"/>
        <w:rPr>
          <w:rFonts w:eastAsia="Calibri"/>
          <w:b/>
          <w:i/>
          <w:sz w:val="26"/>
          <w:szCs w:val="26"/>
          <w:highlight w:val="red"/>
        </w:rPr>
      </w:pPr>
      <w:r>
        <w:rPr>
          <w:rFonts w:eastAsia="Calibri"/>
          <w:sz w:val="26"/>
          <w:szCs w:val="26"/>
        </w:rPr>
        <w:t xml:space="preserve">III. Определение победителей Конкурса </w:t>
      </w:r>
    </w:p>
    <w:p w:rsidR="00246447" w:rsidRDefault="00246447" w:rsidP="00246447">
      <w:pPr>
        <w:autoSpaceDE w:val="0"/>
        <w:ind w:left="426"/>
        <w:rPr>
          <w:rFonts w:eastAsia="Calibri"/>
          <w:sz w:val="26"/>
          <w:szCs w:val="26"/>
        </w:rPr>
      </w:pP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 Работы оцениваются по 10-ти бальной системе</w:t>
      </w:r>
    </w:p>
    <w:p w:rsidR="00246447" w:rsidRPr="007146AB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7146AB">
        <w:rPr>
          <w:rFonts w:eastAsia="Calibri"/>
          <w:sz w:val="26"/>
          <w:szCs w:val="26"/>
        </w:rPr>
        <w:t>Критери</w:t>
      </w:r>
      <w:r>
        <w:rPr>
          <w:rFonts w:eastAsia="Calibri"/>
          <w:sz w:val="26"/>
          <w:szCs w:val="26"/>
        </w:rPr>
        <w:t xml:space="preserve">и </w:t>
      </w:r>
      <w:r w:rsidRPr="007146AB">
        <w:rPr>
          <w:rFonts w:eastAsia="Calibri"/>
          <w:sz w:val="26"/>
          <w:szCs w:val="26"/>
        </w:rPr>
        <w:t xml:space="preserve">определения </w:t>
      </w:r>
      <w:r>
        <w:rPr>
          <w:rFonts w:eastAsia="Calibri"/>
          <w:sz w:val="26"/>
          <w:szCs w:val="26"/>
        </w:rPr>
        <w:t>победителей К</w:t>
      </w:r>
      <w:r w:rsidRPr="007146AB">
        <w:rPr>
          <w:rFonts w:eastAsia="Calibri"/>
          <w:sz w:val="26"/>
          <w:szCs w:val="26"/>
        </w:rPr>
        <w:t>онкурс</w:t>
      </w:r>
      <w:r>
        <w:rPr>
          <w:rFonts w:eastAsia="Calibri"/>
          <w:sz w:val="26"/>
          <w:szCs w:val="26"/>
        </w:rPr>
        <w:t>а.</w:t>
      </w:r>
    </w:p>
    <w:p w:rsidR="00246447" w:rsidRPr="00426FB2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 xml:space="preserve">- </w:t>
      </w:r>
      <w:r w:rsidRPr="00426FB2">
        <w:rPr>
          <w:rFonts w:eastAsia="Calibri"/>
          <w:color w:val="000000"/>
          <w:sz w:val="26"/>
          <w:szCs w:val="26"/>
        </w:rPr>
        <w:t>оригинальность идеи</w:t>
      </w:r>
      <w:r w:rsidRPr="00426FB2">
        <w:rPr>
          <w:rFonts w:eastAsia="Calibri"/>
          <w:sz w:val="26"/>
          <w:szCs w:val="26"/>
        </w:rPr>
        <w:t>;</w:t>
      </w: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качество исполнения</w:t>
      </w:r>
      <w:r>
        <w:rPr>
          <w:rFonts w:eastAsia="Calibri"/>
          <w:sz w:val="26"/>
          <w:szCs w:val="26"/>
        </w:rPr>
        <w:t>;</w:t>
      </w:r>
    </w:p>
    <w:p w:rsidR="00246447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выразительность</w:t>
      </w:r>
      <w:r>
        <w:rPr>
          <w:rFonts w:eastAsia="Calibri"/>
          <w:sz w:val="26"/>
          <w:szCs w:val="26"/>
        </w:rPr>
        <w:t>;</w:t>
      </w:r>
    </w:p>
    <w:p w:rsidR="00246447" w:rsidRPr="00426FB2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информативность, самобытность и яркость публичной защиты проекта.</w:t>
      </w:r>
    </w:p>
    <w:p w:rsidR="00246447" w:rsidRPr="007146AB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7146AB">
        <w:rPr>
          <w:rFonts w:eastAsia="Calibri"/>
          <w:sz w:val="26"/>
          <w:szCs w:val="26"/>
        </w:rPr>
        <w:t>.2. Победители Конкурса определяются в ходе закрытого заседания конкурсной комиссии. Решение об оценке проектов принимается конкурсной комиссией по итогам публичной защиты проектов 9 сентября  2017 г.</w:t>
      </w:r>
    </w:p>
    <w:p w:rsidR="00246447" w:rsidRPr="007146AB" w:rsidRDefault="00246447" w:rsidP="00246447">
      <w:pPr>
        <w:autoSpaceDE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7146AB">
        <w:rPr>
          <w:rFonts w:eastAsia="Calibri"/>
          <w:sz w:val="26"/>
          <w:szCs w:val="26"/>
        </w:rPr>
        <w:t xml:space="preserve">.3. Победители Конкурса по решению конкурсной комиссии награждаются </w:t>
      </w:r>
      <w:r>
        <w:rPr>
          <w:rFonts w:eastAsia="Calibri"/>
          <w:sz w:val="26"/>
          <w:szCs w:val="26"/>
        </w:rPr>
        <w:t>дипломами</w:t>
      </w:r>
      <w:r w:rsidRPr="007146AB">
        <w:rPr>
          <w:rFonts w:eastAsia="Calibri"/>
          <w:sz w:val="26"/>
          <w:szCs w:val="26"/>
        </w:rPr>
        <w:t>, призами.</w:t>
      </w:r>
    </w:p>
    <w:p w:rsidR="00246447" w:rsidRDefault="00246447" w:rsidP="00246447">
      <w:pPr>
        <w:autoSpaceDE w:val="0"/>
        <w:ind w:left="600"/>
        <w:rPr>
          <w:rFonts w:eastAsia="Calibri"/>
          <w:sz w:val="26"/>
          <w:szCs w:val="26"/>
        </w:rPr>
      </w:pPr>
    </w:p>
    <w:p w:rsidR="00246447" w:rsidRDefault="00246447" w:rsidP="00246447">
      <w:pPr>
        <w:autoSpaceDE w:val="0"/>
        <w:ind w:left="60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IV. Представление заявок</w:t>
      </w:r>
    </w:p>
    <w:p w:rsidR="00246447" w:rsidRDefault="00246447" w:rsidP="00246447">
      <w:pPr>
        <w:autoSpaceDE w:val="0"/>
        <w:ind w:left="600"/>
        <w:rPr>
          <w:rFonts w:eastAsia="Calibri"/>
          <w:sz w:val="26"/>
          <w:szCs w:val="26"/>
        </w:rPr>
      </w:pPr>
    </w:p>
    <w:p w:rsidR="00246447" w:rsidRDefault="00246447" w:rsidP="00246447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4.1. Заявки для участия в Конкурсе представляются в электронном виде по адресу: </w:t>
      </w:r>
      <w:hyperlink r:id="rId6" w:history="1">
        <w:r w:rsidRPr="00E13089">
          <w:rPr>
            <w:rStyle w:val="a3"/>
            <w:rFonts w:eastAsia="SimSun"/>
            <w:kern w:val="2"/>
            <w:sz w:val="26"/>
            <w:szCs w:val="26"/>
            <w:lang w:eastAsia="zh-CN"/>
          </w:rPr>
          <w:t>mauuos@zarechny.zato.ru</w:t>
        </w:r>
      </w:hyperlink>
      <w:r>
        <w:rPr>
          <w:rFonts w:eastAsia="SimSun"/>
          <w:kern w:val="2"/>
          <w:sz w:val="26"/>
          <w:szCs w:val="26"/>
          <w:lang w:eastAsia="zh-CN"/>
        </w:rPr>
        <w:t>; в печатном (письменном) виде в МАУ «Управление общественных связей» по адресу: проспект 30-летия Победы, дом 27, кабинет № 307.</w:t>
      </w:r>
    </w:p>
    <w:p w:rsidR="00246447" w:rsidRDefault="00246447" w:rsidP="00246447">
      <w:pPr>
        <w:autoSpaceDE w:val="0"/>
        <w:ind w:left="600"/>
        <w:rPr>
          <w:rFonts w:eastAsia="Calibri"/>
          <w:sz w:val="26"/>
          <w:szCs w:val="26"/>
        </w:rPr>
      </w:pPr>
    </w:p>
    <w:p w:rsidR="00246447" w:rsidRDefault="00246447" w:rsidP="00246447">
      <w:pPr>
        <w:autoSpaceDE w:val="0"/>
        <w:ind w:left="600"/>
        <w:jc w:val="both"/>
        <w:rPr>
          <w:rFonts w:eastAsia="Calibri"/>
          <w:sz w:val="26"/>
          <w:szCs w:val="26"/>
        </w:rPr>
      </w:pPr>
    </w:p>
    <w:p w:rsidR="00246447" w:rsidRDefault="00246447" w:rsidP="00246447">
      <w:pPr>
        <w:autoSpaceDE w:val="0"/>
        <w:ind w:left="60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V. Заявка на участие в конкурсе</w:t>
      </w:r>
    </w:p>
    <w:p w:rsidR="00246447" w:rsidRDefault="00246447" w:rsidP="00246447">
      <w:pPr>
        <w:widowControl w:val="0"/>
        <w:autoSpaceDE w:val="0"/>
        <w:autoSpaceDN w:val="0"/>
        <w:ind w:left="600"/>
        <w:jc w:val="both"/>
        <w:textAlignment w:val="baseline"/>
        <w:rPr>
          <w:sz w:val="26"/>
          <w:szCs w:val="26"/>
        </w:rPr>
      </w:pPr>
    </w:p>
    <w:p w:rsidR="00246447" w:rsidRDefault="00246447" w:rsidP="00246447">
      <w:pPr>
        <w:suppressAutoHyphens w:val="0"/>
        <w:spacing w:line="312" w:lineRule="auto"/>
        <w:ind w:left="600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5380"/>
      </w:tblGrid>
      <w:tr w:rsidR="00246447" w:rsidTr="00D13A77">
        <w:trPr>
          <w:trHeight w:val="59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(контакты):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</w:p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</w:p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</w:p>
        </w:tc>
      </w:tr>
      <w:tr w:rsidR="00246447" w:rsidTr="00D13A77">
        <w:trPr>
          <w:trHeight w:val="574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5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246447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5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246447" w:rsidTr="00D13A77">
        <w:trPr>
          <w:trHeight w:val="1150"/>
        </w:trPr>
        <w:tc>
          <w:tcPr>
            <w:tcW w:w="4826" w:type="dxa"/>
            <w:tcBorders>
              <w:left w:val="single" w:sz="1" w:space="0" w:color="000000"/>
              <w:bottom w:val="single" w:sz="4" w:space="0" w:color="auto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Описание:*</w:t>
            </w:r>
          </w:p>
        </w:tc>
        <w:tc>
          <w:tcPr>
            <w:tcW w:w="53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46447" w:rsidRPr="005D672B" w:rsidRDefault="00246447" w:rsidP="00D13A77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246447" w:rsidRPr="00FE5EE0" w:rsidRDefault="00246447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  <w:p w:rsidR="00246447" w:rsidRPr="00FE5EE0" w:rsidRDefault="00246447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  <w:p w:rsidR="00246447" w:rsidRPr="00FE5EE0" w:rsidRDefault="00246447" w:rsidP="00D13A77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246447" w:rsidTr="00D13A77">
        <w:trPr>
          <w:trHeight w:val="115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7" w:rsidRDefault="00246447" w:rsidP="00D13A77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пожелания:**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246447" w:rsidRDefault="00246447" w:rsidP="00D13A77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246447" w:rsidRDefault="00246447" w:rsidP="00246447">
      <w:pPr>
        <w:ind w:left="600"/>
      </w:pPr>
    </w:p>
    <w:p w:rsidR="00246447" w:rsidRDefault="00246447" w:rsidP="00246447">
      <w:pPr>
        <w:suppressAutoHyphens w:val="0"/>
        <w:spacing w:line="312" w:lineRule="auto"/>
        <w:ind w:left="600"/>
        <w:rPr>
          <w:b/>
          <w:bCs/>
          <w:sz w:val="26"/>
          <w:szCs w:val="26"/>
        </w:rPr>
      </w:pPr>
    </w:p>
    <w:p w:rsidR="00246447" w:rsidRPr="007146AB" w:rsidRDefault="00246447" w:rsidP="00246447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246447" w:rsidRDefault="00246447" w:rsidP="00246447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</w:t>
      </w:r>
      <w:r>
        <w:rPr>
          <w:sz w:val="26"/>
          <w:szCs w:val="26"/>
        </w:rPr>
        <w:tab/>
        <w:t xml:space="preserve">Участники Конкурса могут представить </w:t>
      </w:r>
      <w:r w:rsidRPr="00FE7804">
        <w:rPr>
          <w:sz w:val="26"/>
          <w:szCs w:val="26"/>
        </w:rPr>
        <w:t>эскиз</w:t>
      </w:r>
      <w:r>
        <w:rPr>
          <w:sz w:val="26"/>
          <w:szCs w:val="26"/>
        </w:rPr>
        <w:t xml:space="preserve"> оформления типовой конструкции</w:t>
      </w:r>
      <w:r w:rsidRPr="00FE7804">
        <w:rPr>
          <w:sz w:val="26"/>
          <w:szCs w:val="26"/>
        </w:rPr>
        <w:t xml:space="preserve">, а также описание материалов, которые предполагается использовать в устройстве </w:t>
      </w:r>
      <w:r>
        <w:rPr>
          <w:sz w:val="26"/>
          <w:szCs w:val="26"/>
        </w:rPr>
        <w:t xml:space="preserve">модуля. </w:t>
      </w:r>
    </w:p>
    <w:p w:rsidR="00246447" w:rsidRDefault="00246447" w:rsidP="00246447">
      <w:pPr>
        <w:suppressAutoHyphens w:val="0"/>
        <w:jc w:val="both"/>
        <w:rPr>
          <w:sz w:val="26"/>
          <w:szCs w:val="26"/>
        </w:rPr>
      </w:pPr>
    </w:p>
    <w:p w:rsidR="00246447" w:rsidRPr="008E2A9D" w:rsidRDefault="00246447" w:rsidP="00246447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>. Время защиты 5- 7 минут.</w:t>
      </w:r>
    </w:p>
    <w:p w:rsidR="00246447" w:rsidRDefault="00246447" w:rsidP="00246447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A81AA9" w:rsidRDefault="00A81AA9"/>
    <w:sectPr w:rsidR="00A81AA9">
      <w:pgSz w:w="11905" w:h="16821"/>
      <w:pgMar w:top="595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125E"/>
    <w:multiLevelType w:val="multilevel"/>
    <w:tmpl w:val="B0F418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447"/>
    <w:rsid w:val="0001582F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84CF4"/>
    <w:rsid w:val="001951CC"/>
    <w:rsid w:val="001B7E3F"/>
    <w:rsid w:val="001D54B2"/>
    <w:rsid w:val="00207012"/>
    <w:rsid w:val="00246447"/>
    <w:rsid w:val="002607C6"/>
    <w:rsid w:val="00265073"/>
    <w:rsid w:val="003D4E6D"/>
    <w:rsid w:val="00404F87"/>
    <w:rsid w:val="004364F3"/>
    <w:rsid w:val="004454EC"/>
    <w:rsid w:val="004604EE"/>
    <w:rsid w:val="00476BB9"/>
    <w:rsid w:val="00546BC9"/>
    <w:rsid w:val="0055533E"/>
    <w:rsid w:val="005560A8"/>
    <w:rsid w:val="0055611D"/>
    <w:rsid w:val="005756CD"/>
    <w:rsid w:val="007B2DA7"/>
    <w:rsid w:val="007B36CE"/>
    <w:rsid w:val="007E0D87"/>
    <w:rsid w:val="008363D1"/>
    <w:rsid w:val="00847564"/>
    <w:rsid w:val="00847FD6"/>
    <w:rsid w:val="0089492D"/>
    <w:rsid w:val="008A0566"/>
    <w:rsid w:val="008F7DD7"/>
    <w:rsid w:val="0090442C"/>
    <w:rsid w:val="00970DAD"/>
    <w:rsid w:val="009A4084"/>
    <w:rsid w:val="009A4C33"/>
    <w:rsid w:val="009D485B"/>
    <w:rsid w:val="009D60DE"/>
    <w:rsid w:val="00A16DCF"/>
    <w:rsid w:val="00A7073E"/>
    <w:rsid w:val="00A81AA9"/>
    <w:rsid w:val="00AC2404"/>
    <w:rsid w:val="00AF7EA2"/>
    <w:rsid w:val="00B72900"/>
    <w:rsid w:val="00B9523D"/>
    <w:rsid w:val="00BA59D4"/>
    <w:rsid w:val="00BB3DA5"/>
    <w:rsid w:val="00BC096B"/>
    <w:rsid w:val="00BD2A02"/>
    <w:rsid w:val="00C227A8"/>
    <w:rsid w:val="00C52F14"/>
    <w:rsid w:val="00C7547B"/>
    <w:rsid w:val="00CA1730"/>
    <w:rsid w:val="00CD1BBE"/>
    <w:rsid w:val="00D43D4A"/>
    <w:rsid w:val="00D970D7"/>
    <w:rsid w:val="00E0394F"/>
    <w:rsid w:val="00E11DCF"/>
    <w:rsid w:val="00E14792"/>
    <w:rsid w:val="00EB78B0"/>
    <w:rsid w:val="00ED197A"/>
    <w:rsid w:val="00F0594C"/>
    <w:rsid w:val="00F1443E"/>
    <w:rsid w:val="00F21A93"/>
    <w:rsid w:val="00F5656B"/>
    <w:rsid w:val="00F62617"/>
    <w:rsid w:val="00F63595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447"/>
    <w:rPr>
      <w:color w:val="0000FF"/>
      <w:u w:val="single"/>
    </w:rPr>
  </w:style>
  <w:style w:type="paragraph" w:customStyle="1" w:styleId="a4">
    <w:name w:val="Содержимое таблицы"/>
    <w:basedOn w:val="a"/>
    <w:rsid w:val="00246447"/>
    <w:pPr>
      <w:suppressLineNumbers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464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uos@zarechny.za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imusihina</dc:creator>
  <cp:keywords/>
  <dc:description/>
  <cp:lastModifiedBy>Максим С. Изосимов</cp:lastModifiedBy>
  <cp:revision>2</cp:revision>
  <dcterms:created xsi:type="dcterms:W3CDTF">2017-07-28T07:59:00Z</dcterms:created>
  <dcterms:modified xsi:type="dcterms:W3CDTF">2017-07-31T08:01:00Z</dcterms:modified>
</cp:coreProperties>
</file>